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2212" w:rsidRPr="00CE2212" w:rsidRDefault="00CE2212" w:rsidP="00CE2212">
      <w:pPr>
        <w:jc w:val="center"/>
        <w:rPr>
          <w:rFonts w:eastAsia="黑体"/>
          <w:b/>
          <w:color w:val="FF0000"/>
          <w:sz w:val="32"/>
          <w:szCs w:val="32"/>
        </w:rPr>
      </w:pPr>
      <w:r w:rsidRPr="00CE2212">
        <w:rPr>
          <w:rFonts w:eastAsia="黑体" w:hint="eastAsia"/>
          <w:b/>
          <w:color w:val="FF0000"/>
          <w:sz w:val="32"/>
          <w:szCs w:val="32"/>
        </w:rPr>
        <w:t>16.2</w:t>
      </w:r>
      <w:r w:rsidRPr="00CE2212">
        <w:rPr>
          <w:rFonts w:eastAsia="黑体"/>
          <w:b/>
          <w:color w:val="FF0000"/>
          <w:sz w:val="32"/>
          <w:szCs w:val="32"/>
        </w:rPr>
        <w:t xml:space="preserve"> </w:t>
      </w:r>
      <w:r w:rsidRPr="00CE2212">
        <w:rPr>
          <w:rFonts w:eastAsia="黑体"/>
          <w:b/>
          <w:color w:val="FF0000"/>
          <w:sz w:val="32"/>
          <w:szCs w:val="32"/>
        </w:rPr>
        <w:t>串并联电路中电压的规律</w:t>
      </w:r>
    </w:p>
    <w:p w:rsidR="00CE2212" w:rsidRDefault="00CE2212" w:rsidP="00CE2212">
      <w:pPr>
        <w:rPr>
          <w:rFonts w:eastAsia="黑体"/>
          <w:b/>
          <w:sz w:val="32"/>
          <w:szCs w:val="32"/>
        </w:rPr>
      </w:pPr>
      <w:r>
        <w:rPr>
          <w:rFonts w:eastAsia="黑体"/>
          <w:b/>
          <w:noProof/>
          <w:sz w:val="32"/>
          <w:szCs w:val="32"/>
        </w:rPr>
        <w:drawing>
          <wp:inline distT="0" distB="0" distL="0" distR="0">
            <wp:extent cx="1682496" cy="456522"/>
            <wp:effectExtent l="0" t="0" r="0" b="1270"/>
            <wp:docPr id="88" name="图片 88"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83226" cy="456720"/>
                    </a:xfrm>
                    <a:prstGeom prst="rect">
                      <a:avLst/>
                    </a:prstGeom>
                    <a:noFill/>
                    <a:ln>
                      <a:noFill/>
                    </a:ln>
                  </pic:spPr>
                </pic:pic>
              </a:graphicData>
            </a:graphic>
          </wp:inline>
        </w:drawing>
      </w:r>
    </w:p>
    <w:p w:rsidR="00F742F3" w:rsidRDefault="00F742F3" w:rsidP="00F742F3">
      <w:pPr>
        <w:spacing w:line="360" w:lineRule="auto"/>
        <w:contextualSpacing/>
        <w:rPr>
          <w:szCs w:val="21"/>
        </w:rPr>
      </w:pPr>
      <w:r>
        <w:rPr>
          <w:szCs w:val="21"/>
        </w:rPr>
        <w:t>1.</w:t>
      </w:r>
      <w:r>
        <w:rPr>
          <w:szCs w:val="21"/>
        </w:rPr>
        <w:t>回顾：</w:t>
      </w:r>
    </w:p>
    <w:p w:rsidR="00F742F3" w:rsidRDefault="00F742F3" w:rsidP="00F742F3">
      <w:pPr>
        <w:spacing w:line="360" w:lineRule="auto"/>
        <w:contextualSpacing/>
        <w:rPr>
          <w:szCs w:val="21"/>
        </w:rPr>
      </w:pPr>
      <w:r>
        <w:rPr>
          <w:szCs w:val="21"/>
        </w:rPr>
        <w:t>(1)</w:t>
      </w:r>
      <w:r>
        <w:rPr>
          <w:szCs w:val="21"/>
        </w:rPr>
        <w:t>电压表必须与被测用电器</w:t>
      </w:r>
      <w:r>
        <w:rPr>
          <w:sz w:val="24"/>
          <w:szCs w:val="24"/>
          <w:u w:val="single"/>
        </w:rPr>
        <w:t xml:space="preserve">   </w:t>
      </w:r>
      <w:r>
        <w:rPr>
          <w:rFonts w:ascii="宋体" w:hAnsi="宋体" w:cs="宋体" w:hint="eastAsia"/>
          <w:sz w:val="24"/>
          <w:szCs w:val="24"/>
          <w:u w:val="single"/>
        </w:rPr>
        <w:t>①</w:t>
      </w:r>
      <w:r>
        <w:rPr>
          <w:sz w:val="24"/>
          <w:szCs w:val="24"/>
          <w:u w:val="single"/>
        </w:rPr>
        <w:t xml:space="preserve">   </w:t>
      </w:r>
      <w:r>
        <w:rPr>
          <w:szCs w:val="21"/>
        </w:rPr>
        <w:t>。</w:t>
      </w:r>
      <w:r>
        <w:rPr>
          <w:szCs w:val="21"/>
        </w:rPr>
        <w:t> </w:t>
      </w:r>
    </w:p>
    <w:p w:rsidR="00F742F3" w:rsidRDefault="00F742F3" w:rsidP="00F742F3">
      <w:pPr>
        <w:spacing w:line="360" w:lineRule="auto"/>
        <w:contextualSpacing/>
        <w:rPr>
          <w:szCs w:val="21"/>
        </w:rPr>
      </w:pPr>
      <w:r>
        <w:rPr>
          <w:szCs w:val="21"/>
        </w:rPr>
        <w:t>(2)</w:t>
      </w:r>
      <w:r>
        <w:rPr>
          <w:szCs w:val="21"/>
        </w:rPr>
        <w:t>电流必须从电压表的</w:t>
      </w:r>
      <w:r>
        <w:rPr>
          <w:sz w:val="24"/>
          <w:szCs w:val="24"/>
          <w:u w:val="single"/>
        </w:rPr>
        <w:t xml:space="preserve">   </w:t>
      </w:r>
      <w:r>
        <w:rPr>
          <w:rFonts w:ascii="宋体" w:hAnsi="宋体" w:cs="宋体" w:hint="eastAsia"/>
          <w:sz w:val="24"/>
          <w:szCs w:val="24"/>
          <w:u w:val="single"/>
        </w:rPr>
        <w:t>②</w:t>
      </w:r>
      <w:r>
        <w:rPr>
          <w:sz w:val="24"/>
          <w:szCs w:val="24"/>
          <w:u w:val="single"/>
        </w:rPr>
        <w:t xml:space="preserve">   </w:t>
      </w:r>
      <w:r>
        <w:rPr>
          <w:szCs w:val="21"/>
        </w:rPr>
        <w:t>流进，</w:t>
      </w:r>
      <w:r>
        <w:rPr>
          <w:sz w:val="24"/>
          <w:szCs w:val="24"/>
          <w:u w:val="single"/>
        </w:rPr>
        <w:t xml:space="preserve">    </w:t>
      </w:r>
      <w:r>
        <w:rPr>
          <w:rFonts w:ascii="宋体" w:hAnsi="宋体" w:cs="宋体" w:hint="eastAsia"/>
          <w:sz w:val="24"/>
          <w:szCs w:val="24"/>
          <w:u w:val="single"/>
        </w:rPr>
        <w:t>③</w:t>
      </w:r>
      <w:r>
        <w:rPr>
          <w:sz w:val="24"/>
          <w:szCs w:val="24"/>
          <w:u w:val="single"/>
        </w:rPr>
        <w:t xml:space="preserve">    </w:t>
      </w:r>
      <w:r>
        <w:rPr>
          <w:szCs w:val="21"/>
        </w:rPr>
        <w:t>流出。</w:t>
      </w:r>
      <w:r>
        <w:rPr>
          <w:szCs w:val="21"/>
        </w:rPr>
        <w:t> </w:t>
      </w:r>
    </w:p>
    <w:p w:rsidR="00F742F3" w:rsidRDefault="00F742F3" w:rsidP="00F742F3">
      <w:pPr>
        <w:spacing w:line="360" w:lineRule="auto"/>
        <w:contextualSpacing/>
        <w:rPr>
          <w:szCs w:val="21"/>
        </w:rPr>
      </w:pPr>
      <w:r>
        <w:rPr>
          <w:szCs w:val="21"/>
        </w:rPr>
        <w:t>(3)</w:t>
      </w:r>
      <w:r>
        <w:rPr>
          <w:szCs w:val="21"/>
        </w:rPr>
        <w:t>测量时需通过</w:t>
      </w:r>
      <w:r>
        <w:rPr>
          <w:sz w:val="24"/>
          <w:szCs w:val="24"/>
          <w:u w:val="single"/>
        </w:rPr>
        <w:t xml:space="preserve">   </w:t>
      </w:r>
      <w:r>
        <w:rPr>
          <w:rFonts w:ascii="宋体" w:hAnsi="宋体" w:cs="宋体" w:hint="eastAsia"/>
          <w:sz w:val="24"/>
          <w:szCs w:val="24"/>
          <w:u w:val="single"/>
        </w:rPr>
        <w:t>④</w:t>
      </w:r>
      <w:r>
        <w:rPr>
          <w:sz w:val="24"/>
          <w:szCs w:val="24"/>
          <w:u w:val="single"/>
        </w:rPr>
        <w:t xml:space="preserve">    </w:t>
      </w:r>
      <w:r>
        <w:rPr>
          <w:szCs w:val="21"/>
        </w:rPr>
        <w:t>法选择合适的量程。</w:t>
      </w:r>
      <w:r>
        <w:rPr>
          <w:szCs w:val="21"/>
        </w:rPr>
        <w:t> </w:t>
      </w:r>
    </w:p>
    <w:p w:rsidR="00F742F3" w:rsidRDefault="00F742F3" w:rsidP="00F742F3">
      <w:pPr>
        <w:spacing w:line="360" w:lineRule="auto"/>
        <w:contextualSpacing/>
        <w:rPr>
          <w:szCs w:val="21"/>
        </w:rPr>
      </w:pPr>
      <w:r>
        <w:rPr>
          <w:szCs w:val="21"/>
        </w:rPr>
        <w:t>2.</w:t>
      </w:r>
      <w:r>
        <w:rPr>
          <w:szCs w:val="21"/>
        </w:rPr>
        <w:t>完成下面电路的设计：</w:t>
      </w:r>
    </w:p>
    <w:p w:rsidR="00F742F3" w:rsidRDefault="00F742F3" w:rsidP="00F742F3">
      <w:pPr>
        <w:spacing w:line="360" w:lineRule="auto"/>
        <w:contextualSpacing/>
        <w:rPr>
          <w:szCs w:val="21"/>
        </w:rPr>
      </w:pPr>
      <w:r>
        <w:rPr>
          <w:szCs w:val="21"/>
        </w:rPr>
        <w:t>(1)</w:t>
      </w:r>
      <w:r>
        <w:rPr>
          <w:szCs w:val="21"/>
        </w:rPr>
        <w:t>使两个小灯泡</w:t>
      </w:r>
      <w:r>
        <w:rPr>
          <w:szCs w:val="21"/>
        </w:rPr>
        <w:t>L</w:t>
      </w:r>
      <w:r>
        <w:rPr>
          <w:szCs w:val="21"/>
          <w:vertAlign w:val="subscript"/>
        </w:rPr>
        <w:t>1</w:t>
      </w:r>
      <w:r>
        <w:rPr>
          <w:szCs w:val="21"/>
        </w:rPr>
        <w:t>、</w:t>
      </w:r>
      <w:r>
        <w:rPr>
          <w:szCs w:val="21"/>
        </w:rPr>
        <w:t>L</w:t>
      </w:r>
      <w:r>
        <w:rPr>
          <w:szCs w:val="21"/>
          <w:vertAlign w:val="subscript"/>
        </w:rPr>
        <w:t>2</w:t>
      </w:r>
      <w:r>
        <w:rPr>
          <w:szCs w:val="21"/>
        </w:rPr>
        <w:t>串联，电压表分别测量</w:t>
      </w:r>
      <w:r>
        <w:rPr>
          <w:szCs w:val="21"/>
        </w:rPr>
        <w:t>L</w:t>
      </w:r>
      <w:r>
        <w:rPr>
          <w:szCs w:val="21"/>
          <w:vertAlign w:val="subscript"/>
        </w:rPr>
        <w:t>1</w:t>
      </w:r>
      <w:r>
        <w:rPr>
          <w:szCs w:val="21"/>
        </w:rPr>
        <w:t>、</w:t>
      </w:r>
      <w:r>
        <w:rPr>
          <w:szCs w:val="21"/>
        </w:rPr>
        <w:t>L</w:t>
      </w:r>
      <w:r>
        <w:rPr>
          <w:szCs w:val="21"/>
          <w:vertAlign w:val="subscript"/>
        </w:rPr>
        <w:t>2</w:t>
      </w:r>
      <w:r>
        <w:rPr>
          <w:szCs w:val="21"/>
        </w:rPr>
        <w:t>以及</w:t>
      </w:r>
      <w:r>
        <w:rPr>
          <w:szCs w:val="21"/>
        </w:rPr>
        <w:t>L</w:t>
      </w:r>
      <w:r>
        <w:rPr>
          <w:szCs w:val="21"/>
          <w:vertAlign w:val="subscript"/>
        </w:rPr>
        <w:t>1</w:t>
      </w:r>
      <w:r>
        <w:rPr>
          <w:szCs w:val="21"/>
        </w:rPr>
        <w:t>和</w:t>
      </w:r>
      <w:r>
        <w:rPr>
          <w:szCs w:val="21"/>
        </w:rPr>
        <w:t>L</w:t>
      </w:r>
      <w:r>
        <w:rPr>
          <w:szCs w:val="21"/>
          <w:vertAlign w:val="subscript"/>
        </w:rPr>
        <w:t>2</w:t>
      </w:r>
      <w:r>
        <w:rPr>
          <w:szCs w:val="21"/>
        </w:rPr>
        <w:t>两端的电压，并画出设计的电路图。</w:t>
      </w:r>
    </w:p>
    <w:p w:rsidR="00F742F3" w:rsidRDefault="00F742F3" w:rsidP="00F742F3">
      <w:pPr>
        <w:spacing w:line="360" w:lineRule="auto"/>
        <w:contextualSpacing/>
        <w:jc w:val="center"/>
        <w:rPr>
          <w:szCs w:val="21"/>
        </w:rPr>
      </w:pPr>
      <w:r>
        <w:rPr>
          <w:noProof/>
          <w:szCs w:val="21"/>
        </w:rPr>
        <w:drawing>
          <wp:inline distT="0" distB="0" distL="0" distR="0">
            <wp:extent cx="3387090" cy="1192530"/>
            <wp:effectExtent l="0" t="0" r="3810" b="762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87090" cy="1192530"/>
                    </a:xfrm>
                    <a:prstGeom prst="rect">
                      <a:avLst/>
                    </a:prstGeom>
                    <a:noFill/>
                    <a:ln>
                      <a:noFill/>
                    </a:ln>
                  </pic:spPr>
                </pic:pic>
              </a:graphicData>
            </a:graphic>
          </wp:inline>
        </w:drawing>
      </w:r>
    </w:p>
    <w:p w:rsidR="00F742F3" w:rsidRDefault="00F742F3" w:rsidP="00F742F3">
      <w:pPr>
        <w:pStyle w:val="a5"/>
        <w:spacing w:line="360" w:lineRule="auto"/>
        <w:rPr>
          <w:rFonts w:ascii="Times New Roman" w:hAnsi="Times New Roman"/>
        </w:rPr>
      </w:pPr>
      <w:r>
        <w:rPr>
          <w:rFonts w:ascii="Times New Roman" w:hAnsi="Times New Roman"/>
        </w:rPr>
        <w:t>实验结论：串联电路两端的总电压等于各部分电路两端电压</w:t>
      </w:r>
      <w:r>
        <w:rPr>
          <w:rFonts w:ascii="Times New Roman" w:hAnsi="Times New Roman"/>
          <w:sz w:val="24"/>
          <w:szCs w:val="24"/>
          <w:u w:val="single"/>
        </w:rPr>
        <w:t xml:space="preserve">   </w:t>
      </w:r>
      <w:r>
        <w:rPr>
          <w:rFonts w:hAnsi="宋体" w:cs="宋体" w:hint="eastAsia"/>
          <w:sz w:val="24"/>
          <w:szCs w:val="24"/>
          <w:u w:val="single"/>
        </w:rPr>
        <w:t>⑤</w:t>
      </w:r>
      <w:r>
        <w:rPr>
          <w:rFonts w:ascii="Times New Roman" w:hAnsi="Times New Roman"/>
          <w:sz w:val="24"/>
          <w:szCs w:val="24"/>
          <w:u w:val="single"/>
        </w:rPr>
        <w:t xml:space="preserve">   </w:t>
      </w:r>
      <w:r>
        <w:rPr>
          <w:rFonts w:ascii="Times New Roman" w:hAnsi="Times New Roman"/>
        </w:rPr>
        <w:t>，即</w:t>
      </w:r>
      <w:r>
        <w:rPr>
          <w:rFonts w:ascii="Times New Roman" w:hAnsi="Times New Roman"/>
          <w:sz w:val="24"/>
          <w:szCs w:val="24"/>
          <w:u w:val="single"/>
        </w:rPr>
        <w:t xml:space="preserve">    </w:t>
      </w:r>
      <w:r>
        <w:rPr>
          <w:rFonts w:hAnsi="宋体" w:cs="宋体" w:hint="eastAsia"/>
          <w:sz w:val="24"/>
          <w:szCs w:val="24"/>
          <w:u w:val="single"/>
        </w:rPr>
        <w:t>⑥</w:t>
      </w:r>
      <w:r>
        <w:rPr>
          <w:rFonts w:ascii="Times New Roman" w:hAnsi="Times New Roman"/>
          <w:sz w:val="24"/>
          <w:szCs w:val="24"/>
          <w:u w:val="single"/>
        </w:rPr>
        <w:t xml:space="preserve">    </w:t>
      </w:r>
      <w:r>
        <w:rPr>
          <w:rFonts w:ascii="Times New Roman" w:hAnsi="Times New Roman"/>
        </w:rPr>
        <w:t>．</w:t>
      </w:r>
    </w:p>
    <w:p w:rsidR="00F742F3" w:rsidRDefault="00F742F3" w:rsidP="00F742F3">
      <w:pPr>
        <w:pStyle w:val="a5"/>
        <w:spacing w:line="360" w:lineRule="auto"/>
        <w:rPr>
          <w:rFonts w:ascii="Times New Roman" w:hAnsi="Times New Roman"/>
        </w:rPr>
      </w:pPr>
      <w:r>
        <w:rPr>
          <w:rFonts w:ascii="Times New Roman" w:hAnsi="Times New Roman"/>
        </w:rPr>
        <w:t>注意：如果用规格相同的灯泡做实验，会得出串联电路各部分电路两端的电压相等的错误结论，因此要换用规格不同的灯泡进行实验．</w:t>
      </w:r>
    </w:p>
    <w:p w:rsidR="00F742F3" w:rsidRDefault="00F742F3" w:rsidP="00F742F3">
      <w:pPr>
        <w:spacing w:line="360" w:lineRule="auto"/>
        <w:contextualSpacing/>
        <w:jc w:val="left"/>
        <w:rPr>
          <w:szCs w:val="21"/>
        </w:rPr>
      </w:pPr>
      <w:r>
        <w:rPr>
          <w:szCs w:val="21"/>
        </w:rPr>
        <w:t>(2)</w:t>
      </w:r>
      <w:r>
        <w:rPr>
          <w:szCs w:val="21"/>
        </w:rPr>
        <w:t>使两个小灯泡</w:t>
      </w:r>
      <w:r>
        <w:rPr>
          <w:szCs w:val="21"/>
        </w:rPr>
        <w:t>L</w:t>
      </w:r>
      <w:r>
        <w:rPr>
          <w:szCs w:val="21"/>
          <w:vertAlign w:val="subscript"/>
        </w:rPr>
        <w:t>1</w:t>
      </w:r>
      <w:r>
        <w:rPr>
          <w:szCs w:val="21"/>
        </w:rPr>
        <w:t>、</w:t>
      </w:r>
      <w:r>
        <w:rPr>
          <w:szCs w:val="21"/>
        </w:rPr>
        <w:t>L</w:t>
      </w:r>
      <w:r>
        <w:rPr>
          <w:szCs w:val="21"/>
          <w:vertAlign w:val="subscript"/>
        </w:rPr>
        <w:t>2</w:t>
      </w:r>
      <w:r>
        <w:rPr>
          <w:szCs w:val="21"/>
        </w:rPr>
        <w:t>并联，电压表分别测量</w:t>
      </w:r>
      <w:r>
        <w:rPr>
          <w:szCs w:val="21"/>
        </w:rPr>
        <w:t>L</w:t>
      </w:r>
      <w:r>
        <w:rPr>
          <w:szCs w:val="21"/>
          <w:vertAlign w:val="subscript"/>
        </w:rPr>
        <w:t>1</w:t>
      </w:r>
      <w:r>
        <w:rPr>
          <w:szCs w:val="21"/>
        </w:rPr>
        <w:t>、</w:t>
      </w:r>
      <w:r>
        <w:rPr>
          <w:szCs w:val="21"/>
        </w:rPr>
        <w:t>L</w:t>
      </w:r>
      <w:r>
        <w:rPr>
          <w:szCs w:val="21"/>
          <w:vertAlign w:val="subscript"/>
        </w:rPr>
        <w:t>2</w:t>
      </w:r>
      <w:r>
        <w:rPr>
          <w:szCs w:val="21"/>
        </w:rPr>
        <w:t>以及</w:t>
      </w:r>
      <w:r>
        <w:rPr>
          <w:szCs w:val="21"/>
        </w:rPr>
        <w:t>L</w:t>
      </w:r>
      <w:r>
        <w:rPr>
          <w:szCs w:val="21"/>
          <w:vertAlign w:val="subscript"/>
        </w:rPr>
        <w:t>1</w:t>
      </w:r>
      <w:r>
        <w:rPr>
          <w:szCs w:val="21"/>
        </w:rPr>
        <w:t>和</w:t>
      </w:r>
      <w:r>
        <w:rPr>
          <w:szCs w:val="21"/>
        </w:rPr>
        <w:t>L</w:t>
      </w:r>
      <w:r>
        <w:rPr>
          <w:szCs w:val="21"/>
          <w:vertAlign w:val="subscript"/>
        </w:rPr>
        <w:t>2</w:t>
      </w:r>
      <w:r>
        <w:rPr>
          <w:szCs w:val="21"/>
        </w:rPr>
        <w:t>两端的电压，并画出设计的电路图。</w:t>
      </w:r>
    </w:p>
    <w:p w:rsidR="00F742F3" w:rsidRDefault="00F742F3" w:rsidP="00F742F3">
      <w:pPr>
        <w:spacing w:line="360" w:lineRule="auto"/>
        <w:contextualSpacing/>
        <w:jc w:val="center"/>
        <w:rPr>
          <w:szCs w:val="21"/>
        </w:rPr>
      </w:pPr>
      <w:r>
        <w:rPr>
          <w:noProof/>
          <w:szCs w:val="21"/>
        </w:rPr>
        <w:drawing>
          <wp:inline distT="0" distB="0" distL="0" distR="0">
            <wp:extent cx="3379470" cy="1221740"/>
            <wp:effectExtent l="0" t="0" r="0"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79470" cy="1221740"/>
                    </a:xfrm>
                    <a:prstGeom prst="rect">
                      <a:avLst/>
                    </a:prstGeom>
                    <a:noFill/>
                    <a:ln>
                      <a:noFill/>
                    </a:ln>
                  </pic:spPr>
                </pic:pic>
              </a:graphicData>
            </a:graphic>
          </wp:inline>
        </w:drawing>
      </w:r>
    </w:p>
    <w:p w:rsidR="00F742F3" w:rsidRDefault="00F742F3" w:rsidP="00F742F3">
      <w:pPr>
        <w:pStyle w:val="a5"/>
        <w:spacing w:line="360" w:lineRule="auto"/>
        <w:rPr>
          <w:rFonts w:ascii="Times New Roman" w:hAnsi="Times New Roman"/>
        </w:rPr>
      </w:pPr>
      <w:r>
        <w:rPr>
          <w:rFonts w:ascii="Times New Roman" w:hAnsi="Times New Roman"/>
        </w:rPr>
        <w:t>实验结论：并联电路两端的电压与各支路两端的电压</w:t>
      </w:r>
      <w:r>
        <w:rPr>
          <w:rFonts w:ascii="Times New Roman" w:hAnsi="Times New Roman"/>
          <w:sz w:val="24"/>
          <w:szCs w:val="24"/>
          <w:u w:val="single"/>
        </w:rPr>
        <w:t xml:space="preserve">   </w:t>
      </w:r>
      <w:r>
        <w:rPr>
          <w:rFonts w:hAnsi="宋体" w:cs="宋体" w:hint="eastAsia"/>
          <w:sz w:val="24"/>
          <w:szCs w:val="24"/>
          <w:u w:val="single"/>
        </w:rPr>
        <w:t>⑦</w:t>
      </w:r>
      <w:r>
        <w:rPr>
          <w:rFonts w:ascii="Times New Roman" w:hAnsi="Times New Roman"/>
          <w:sz w:val="24"/>
          <w:szCs w:val="24"/>
          <w:u w:val="single"/>
        </w:rPr>
        <w:t xml:space="preserve">    </w:t>
      </w:r>
      <w:r>
        <w:rPr>
          <w:rFonts w:ascii="Times New Roman" w:hAnsi="Times New Roman"/>
        </w:rPr>
        <w:t>，即</w:t>
      </w:r>
      <w:r>
        <w:rPr>
          <w:rFonts w:ascii="Times New Roman" w:hAnsi="Times New Roman"/>
          <w:sz w:val="24"/>
          <w:szCs w:val="24"/>
          <w:u w:val="single"/>
        </w:rPr>
        <w:t xml:space="preserve">   </w:t>
      </w:r>
      <w:r>
        <w:rPr>
          <w:rFonts w:hAnsi="宋体" w:cs="宋体" w:hint="eastAsia"/>
          <w:sz w:val="24"/>
          <w:szCs w:val="24"/>
          <w:u w:val="single"/>
        </w:rPr>
        <w:t>⑧</w:t>
      </w:r>
      <w:r>
        <w:rPr>
          <w:rFonts w:ascii="Times New Roman" w:hAnsi="Times New Roman"/>
          <w:sz w:val="24"/>
          <w:szCs w:val="24"/>
          <w:u w:val="single"/>
        </w:rPr>
        <w:t xml:space="preserve">    </w:t>
      </w:r>
      <w:r>
        <w:rPr>
          <w:rFonts w:ascii="Times New Roman" w:hAnsi="Times New Roman"/>
        </w:rPr>
        <w:t>．</w:t>
      </w:r>
    </w:p>
    <w:p w:rsidR="00F742F3" w:rsidRDefault="00F742F3" w:rsidP="00F742F3">
      <w:pPr>
        <w:pStyle w:val="a5"/>
        <w:spacing w:line="360" w:lineRule="auto"/>
        <w:rPr>
          <w:rFonts w:ascii="Times New Roman" w:hAnsi="Times New Roman"/>
        </w:rPr>
      </w:pPr>
      <w:r>
        <w:rPr>
          <w:rFonts w:ascii="Times New Roman" w:hAnsi="Times New Roman"/>
        </w:rPr>
        <w:t>注意：本实验中采用不同规格的灯泡进行多次实验的目的是广泛收集数据，避免偶然因素对实验结论的影响，使得出的结论具有客观性和普遍性．</w:t>
      </w:r>
    </w:p>
    <w:p w:rsidR="00F742F3" w:rsidRDefault="00F742F3" w:rsidP="00F742F3">
      <w:pPr>
        <w:rPr>
          <w:rFonts w:eastAsia="黑体"/>
          <w:b/>
          <w:sz w:val="32"/>
          <w:szCs w:val="32"/>
        </w:rPr>
      </w:pPr>
      <w:r>
        <w:rPr>
          <w:rFonts w:eastAsia="黑体"/>
          <w:b/>
          <w:noProof/>
          <w:sz w:val="32"/>
          <w:szCs w:val="32"/>
        </w:rPr>
        <w:drawing>
          <wp:inline distT="0" distB="0" distL="0" distR="0">
            <wp:extent cx="2157730" cy="585470"/>
            <wp:effectExtent l="0" t="0" r="0" b="5080"/>
            <wp:docPr id="104" name="图片 104"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57730" cy="585470"/>
                    </a:xfrm>
                    <a:prstGeom prst="rect">
                      <a:avLst/>
                    </a:prstGeom>
                    <a:noFill/>
                    <a:ln>
                      <a:noFill/>
                    </a:ln>
                  </pic:spPr>
                </pic:pic>
              </a:graphicData>
            </a:graphic>
          </wp:inline>
        </w:drawing>
      </w:r>
    </w:p>
    <w:p w:rsidR="00F742F3" w:rsidRDefault="00F742F3" w:rsidP="00F742F3">
      <w:pPr>
        <w:spacing w:line="360" w:lineRule="auto"/>
        <w:contextualSpacing/>
        <w:jc w:val="center"/>
        <w:rPr>
          <w:kern w:val="0"/>
          <w:szCs w:val="21"/>
        </w:rPr>
      </w:pPr>
      <w:r>
        <w:rPr>
          <w:rFonts w:eastAsia="黑体" w:hint="eastAsia"/>
          <w:szCs w:val="21"/>
        </w:rPr>
        <w:lastRenderedPageBreak/>
        <w:t>考点一</w:t>
      </w:r>
      <w:r>
        <w:rPr>
          <w:rFonts w:eastAsia="黑体" w:hint="eastAsia"/>
          <w:szCs w:val="21"/>
        </w:rPr>
        <w:t xml:space="preserve">  </w:t>
      </w:r>
      <w:r>
        <w:rPr>
          <w:rFonts w:eastAsia="黑体"/>
          <w:szCs w:val="21"/>
          <w:lang w:val="zh-CN"/>
        </w:rPr>
        <w:t>探究串、并联电路中电压规律</w:t>
      </w:r>
    </w:p>
    <w:p w:rsidR="00F742F3" w:rsidRDefault="00F742F3" w:rsidP="00F742F3">
      <w:pPr>
        <w:spacing w:line="360" w:lineRule="auto"/>
        <w:rPr>
          <w:rFonts w:ascii="宋体" w:hAnsi="宋体" w:cs="宋体" w:hint="eastAsia"/>
          <w:szCs w:val="21"/>
          <w:lang w:val="zh-CN"/>
        </w:rPr>
      </w:pPr>
      <w:r>
        <w:rPr>
          <w:rFonts w:ascii="宋体" w:hAnsi="宋体" w:cs="宋体" w:hint="eastAsia"/>
          <w:b/>
          <w:bCs/>
          <w:szCs w:val="21"/>
          <w:lang w:val="zh-CN"/>
        </w:rPr>
        <w:t>1.实验器材</w:t>
      </w:r>
      <w:r>
        <w:rPr>
          <w:rFonts w:ascii="宋体" w:hAnsi="宋体" w:cs="宋体" w:hint="eastAsia"/>
          <w:b/>
          <w:bCs/>
          <w:szCs w:val="21"/>
        </w:rPr>
        <w:t>：</w:t>
      </w:r>
      <w:r>
        <w:rPr>
          <w:rFonts w:ascii="宋体" w:hAnsi="宋体" w:cs="宋体" w:hint="eastAsia"/>
          <w:szCs w:val="21"/>
          <w:lang w:val="zh-CN"/>
        </w:rPr>
        <w:t>多个规格不同的小灯泡、电压表、电源开关、导线等.</w:t>
      </w:r>
    </w:p>
    <w:p w:rsidR="00F742F3" w:rsidRDefault="00F742F3" w:rsidP="00F742F3">
      <w:pPr>
        <w:spacing w:line="360" w:lineRule="auto"/>
        <w:rPr>
          <w:rFonts w:ascii="宋体" w:hAnsi="宋体" w:cs="宋体" w:hint="eastAsia"/>
          <w:szCs w:val="21"/>
          <w:lang w:val="zh-CN"/>
        </w:rPr>
      </w:pPr>
      <w:r>
        <w:rPr>
          <w:rFonts w:ascii="宋体" w:hAnsi="宋体" w:cs="宋体" w:hint="eastAsia"/>
          <w:b/>
          <w:bCs/>
          <w:szCs w:val="21"/>
          <w:lang w:val="zh-CN"/>
        </w:rPr>
        <w:t>2.实验电路：</w:t>
      </w:r>
      <w:r>
        <w:rPr>
          <w:rFonts w:ascii="宋体" w:hAnsi="宋体" w:cs="宋体" w:hint="eastAsia"/>
          <w:szCs w:val="21"/>
          <w:lang w:val="zh-CN"/>
        </w:rPr>
        <w:t>如图所示.</w:t>
      </w:r>
    </w:p>
    <w:p w:rsidR="00F742F3" w:rsidRDefault="00F742F3" w:rsidP="00F742F3">
      <w:pPr>
        <w:spacing w:line="360" w:lineRule="auto"/>
        <w:jc w:val="center"/>
        <w:rPr>
          <w:rFonts w:ascii="宋体" w:hAnsi="宋体" w:cs="宋体" w:hint="eastAsia"/>
          <w:szCs w:val="21"/>
        </w:rPr>
      </w:pPr>
      <w:r>
        <w:rPr>
          <w:rFonts w:ascii="宋体" w:hAnsi="宋体" w:cs="宋体" w:hint="eastAsia"/>
          <w:noProof/>
          <w:szCs w:val="21"/>
        </w:rPr>
        <w:drawing>
          <wp:inline distT="0" distB="0" distL="0" distR="0">
            <wp:extent cx="1382395" cy="1097280"/>
            <wp:effectExtent l="0" t="0" r="8255"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82395" cy="1097280"/>
                    </a:xfrm>
                    <a:prstGeom prst="rect">
                      <a:avLst/>
                    </a:prstGeom>
                    <a:noFill/>
                    <a:ln>
                      <a:noFill/>
                    </a:ln>
                  </pic:spPr>
                </pic:pic>
              </a:graphicData>
            </a:graphic>
          </wp:inline>
        </w:drawing>
      </w:r>
      <w:r>
        <w:rPr>
          <w:rFonts w:ascii="宋体" w:hAnsi="宋体" w:cs="宋体" w:hint="eastAsia"/>
          <w:szCs w:val="21"/>
        </w:rPr>
        <w:t xml:space="preserve">        </w:t>
      </w:r>
      <w:r>
        <w:rPr>
          <w:rFonts w:ascii="宋体" w:hAnsi="宋体" w:cs="宋体" w:hint="eastAsia"/>
          <w:noProof/>
          <w:szCs w:val="21"/>
        </w:rPr>
        <w:drawing>
          <wp:inline distT="0" distB="0" distL="0" distR="0">
            <wp:extent cx="1119505" cy="1002030"/>
            <wp:effectExtent l="0" t="0" r="4445" b="762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19505" cy="1002030"/>
                    </a:xfrm>
                    <a:prstGeom prst="rect">
                      <a:avLst/>
                    </a:prstGeom>
                    <a:noFill/>
                    <a:ln>
                      <a:noFill/>
                    </a:ln>
                  </pic:spPr>
                </pic:pic>
              </a:graphicData>
            </a:graphic>
          </wp:inline>
        </w:drawing>
      </w:r>
    </w:p>
    <w:p w:rsidR="00F742F3" w:rsidRDefault="00F742F3" w:rsidP="00F742F3">
      <w:pPr>
        <w:spacing w:line="360" w:lineRule="auto"/>
        <w:rPr>
          <w:rFonts w:ascii="宋体" w:hAnsi="宋体" w:cs="宋体" w:hint="eastAsia"/>
          <w:b/>
          <w:bCs/>
          <w:szCs w:val="21"/>
          <w:lang w:val="zh-CN"/>
        </w:rPr>
      </w:pPr>
      <w:r>
        <w:rPr>
          <w:rFonts w:ascii="宋体" w:hAnsi="宋体" w:cs="宋体" w:hint="eastAsia"/>
          <w:b/>
          <w:bCs/>
          <w:szCs w:val="21"/>
          <w:lang w:val="zh-CN"/>
        </w:rPr>
        <w:t>3.设计与进行实验</w:t>
      </w:r>
    </w:p>
    <w:p w:rsidR="00F742F3" w:rsidRDefault="00F742F3" w:rsidP="00F742F3">
      <w:pPr>
        <w:spacing w:line="360" w:lineRule="auto"/>
        <w:rPr>
          <w:rFonts w:ascii="宋体" w:hAnsi="宋体" w:cs="宋体" w:hint="eastAsia"/>
          <w:szCs w:val="21"/>
          <w:lang w:val="zh-CN"/>
        </w:rPr>
      </w:pPr>
      <w:r>
        <w:rPr>
          <w:rFonts w:ascii="宋体" w:hAnsi="宋体" w:cs="宋体" w:hint="eastAsia"/>
          <w:szCs w:val="21"/>
          <w:lang w:val="zh-CN"/>
        </w:rPr>
        <w:t>（1）使用电压表时的注意事项：</w:t>
      </w:r>
    </w:p>
    <w:p w:rsidR="00F742F3" w:rsidRDefault="00F742F3" w:rsidP="00F742F3">
      <w:pPr>
        <w:spacing w:line="360" w:lineRule="auto"/>
        <w:rPr>
          <w:rFonts w:ascii="宋体" w:hAnsi="宋体" w:cs="宋体" w:hint="eastAsia"/>
          <w:szCs w:val="21"/>
          <w:lang w:val="zh-CN"/>
        </w:rPr>
      </w:pPr>
      <w:r>
        <w:rPr>
          <w:rFonts w:ascii="宋体" w:hAnsi="宋体" w:cs="宋体" w:hint="eastAsia"/>
          <w:szCs w:val="21"/>
          <w:lang w:val="zh-CN"/>
        </w:rPr>
        <w:t>①使用电压表前应先校零；</w:t>
      </w:r>
    </w:p>
    <w:p w:rsidR="00F742F3" w:rsidRDefault="00F742F3" w:rsidP="00F742F3">
      <w:pPr>
        <w:spacing w:line="360" w:lineRule="auto"/>
        <w:rPr>
          <w:rFonts w:ascii="宋体" w:hAnsi="宋体" w:cs="宋体" w:hint="eastAsia"/>
          <w:szCs w:val="21"/>
          <w:lang w:val="zh-CN"/>
        </w:rPr>
      </w:pPr>
      <w:r>
        <w:rPr>
          <w:rFonts w:ascii="宋体" w:hAnsi="宋体" w:cs="宋体" w:hint="eastAsia"/>
          <w:szCs w:val="21"/>
          <w:lang w:val="zh-CN"/>
        </w:rPr>
        <w:t>②电流应从电压表的正接线柱流入，负接线柱流出；</w:t>
      </w:r>
    </w:p>
    <w:p w:rsidR="00F742F3" w:rsidRDefault="00F742F3" w:rsidP="00F742F3">
      <w:pPr>
        <w:spacing w:line="360" w:lineRule="auto"/>
        <w:rPr>
          <w:rFonts w:ascii="宋体" w:hAnsi="宋体" w:cs="宋体" w:hint="eastAsia"/>
          <w:szCs w:val="21"/>
          <w:lang w:val="zh-CN"/>
        </w:rPr>
      </w:pPr>
      <w:r>
        <w:rPr>
          <w:rFonts w:ascii="宋体" w:hAnsi="宋体" w:cs="宋体" w:hint="eastAsia"/>
          <w:szCs w:val="21"/>
          <w:lang w:val="zh-CN"/>
        </w:rPr>
        <w:t>③电压表应与被测对象并联；</w:t>
      </w:r>
    </w:p>
    <w:p w:rsidR="00F742F3" w:rsidRDefault="00F742F3" w:rsidP="00F742F3">
      <w:pPr>
        <w:spacing w:line="360" w:lineRule="auto"/>
        <w:rPr>
          <w:rFonts w:ascii="宋体" w:hAnsi="宋体" w:cs="宋体" w:hint="eastAsia"/>
          <w:szCs w:val="21"/>
          <w:lang w:val="zh-CN"/>
        </w:rPr>
      </w:pPr>
      <w:r>
        <w:rPr>
          <w:rFonts w:ascii="宋体" w:hAnsi="宋体" w:cs="宋体" w:hint="eastAsia"/>
          <w:szCs w:val="21"/>
          <w:lang w:val="zh-CN"/>
        </w:rPr>
        <w:t>④选取电压表量程时，应先用0~15 V量程试触，若示数小于3 V，则改接0~3 V量程；</w:t>
      </w:r>
    </w:p>
    <w:p w:rsidR="00F742F3" w:rsidRDefault="00F742F3" w:rsidP="00F742F3">
      <w:pPr>
        <w:spacing w:line="360" w:lineRule="auto"/>
        <w:rPr>
          <w:rFonts w:ascii="宋体" w:hAnsi="宋体" w:cs="宋体" w:hint="eastAsia"/>
          <w:szCs w:val="21"/>
          <w:lang w:val="zh-CN"/>
        </w:rPr>
      </w:pPr>
      <w:r>
        <w:rPr>
          <w:rFonts w:ascii="宋体" w:hAnsi="宋体" w:cs="宋体" w:hint="eastAsia"/>
          <w:szCs w:val="21"/>
          <w:lang w:val="zh-CN"/>
        </w:rPr>
        <w:t>⑤闭合开关，若电压表指针左偏，说明电压表正负接线柱接反了。</w:t>
      </w:r>
    </w:p>
    <w:p w:rsidR="00F742F3" w:rsidRDefault="00F742F3" w:rsidP="00F742F3">
      <w:pPr>
        <w:spacing w:line="360" w:lineRule="auto"/>
        <w:rPr>
          <w:rFonts w:ascii="宋体" w:hAnsi="宋体" w:cs="宋体" w:hint="eastAsia"/>
          <w:szCs w:val="21"/>
          <w:lang w:val="zh-CN"/>
        </w:rPr>
      </w:pPr>
      <w:r>
        <w:rPr>
          <w:rFonts w:ascii="宋体" w:hAnsi="宋体" w:cs="宋体" w:hint="eastAsia"/>
          <w:szCs w:val="21"/>
          <w:lang w:val="zh-CN"/>
        </w:rPr>
        <w:t>（2）连接电路时，开关应处于断开状态，目的是保护电路。</w:t>
      </w:r>
    </w:p>
    <w:p w:rsidR="00F742F3" w:rsidRDefault="00F742F3" w:rsidP="00F742F3">
      <w:pPr>
        <w:spacing w:line="360" w:lineRule="auto"/>
        <w:rPr>
          <w:rFonts w:ascii="宋体" w:hAnsi="宋体" w:cs="宋体" w:hint="eastAsia"/>
          <w:szCs w:val="21"/>
          <w:lang w:val="zh-CN"/>
        </w:rPr>
      </w:pPr>
      <w:r>
        <w:rPr>
          <w:rFonts w:ascii="宋体" w:hAnsi="宋体" w:cs="宋体" w:hint="eastAsia"/>
          <w:szCs w:val="21"/>
          <w:lang w:val="zh-CN"/>
        </w:rPr>
        <w:t>（3）实验步骤：</w:t>
      </w:r>
    </w:p>
    <w:p w:rsidR="00F742F3" w:rsidRDefault="00F742F3" w:rsidP="00F742F3">
      <w:pPr>
        <w:spacing w:line="360" w:lineRule="auto"/>
        <w:rPr>
          <w:rFonts w:ascii="宋体" w:hAnsi="宋体" w:cs="宋体" w:hint="eastAsia"/>
          <w:szCs w:val="21"/>
          <w:lang w:val="zh-CN"/>
        </w:rPr>
      </w:pPr>
      <w:r>
        <w:rPr>
          <w:rFonts w:ascii="宋体" w:hAnsi="宋体" w:cs="宋体" w:hint="eastAsia"/>
          <w:szCs w:val="21"/>
          <w:lang w:val="zh-CN"/>
        </w:rPr>
        <w:t>①选用不同规格的小灯泡，依据电路图连接电路，根据电源电压选择电压表量程；</w:t>
      </w:r>
    </w:p>
    <w:p w:rsidR="00F742F3" w:rsidRDefault="00F742F3" w:rsidP="00F742F3">
      <w:pPr>
        <w:spacing w:line="360" w:lineRule="auto"/>
        <w:rPr>
          <w:rFonts w:ascii="宋体" w:hAnsi="宋体" w:cs="宋体" w:hint="eastAsia"/>
          <w:szCs w:val="21"/>
          <w:lang w:val="zh-CN"/>
        </w:rPr>
      </w:pPr>
      <w:r>
        <w:rPr>
          <w:rFonts w:ascii="宋体" w:hAnsi="宋体" w:cs="宋体" w:hint="eastAsia"/>
          <w:szCs w:val="21"/>
          <w:lang w:val="zh-CN"/>
        </w:rPr>
        <w:t>②用电压表分别测量L</w:t>
      </w:r>
      <w:r>
        <w:rPr>
          <w:rFonts w:ascii="宋体" w:hAnsi="宋体" w:cs="宋体" w:hint="eastAsia"/>
          <w:szCs w:val="21"/>
          <w:vertAlign w:val="subscript"/>
        </w:rPr>
        <w:t>1</w:t>
      </w:r>
      <w:r>
        <w:rPr>
          <w:rFonts w:ascii="宋体" w:hAnsi="宋体" w:cs="宋体" w:hint="eastAsia"/>
          <w:szCs w:val="21"/>
          <w:lang w:val="zh-CN"/>
        </w:rPr>
        <w:t>、L</w:t>
      </w:r>
      <w:r>
        <w:rPr>
          <w:rFonts w:ascii="宋体" w:hAnsi="宋体" w:cs="宋体" w:hint="eastAsia"/>
          <w:szCs w:val="21"/>
          <w:vertAlign w:val="subscript"/>
          <w:lang w:val="zh-CN"/>
        </w:rPr>
        <w:t>2</w:t>
      </w:r>
      <w:r>
        <w:rPr>
          <w:rFonts w:ascii="宋体" w:hAnsi="宋体" w:cs="宋体" w:hint="eastAsia"/>
          <w:szCs w:val="21"/>
          <w:lang w:val="zh-CN"/>
        </w:rPr>
        <w:t>和电源两端的电压；</w:t>
      </w:r>
    </w:p>
    <w:p w:rsidR="00F742F3" w:rsidRDefault="00F742F3" w:rsidP="00F742F3">
      <w:pPr>
        <w:spacing w:line="360" w:lineRule="auto"/>
        <w:rPr>
          <w:rFonts w:ascii="宋体" w:hAnsi="宋体" w:cs="宋体" w:hint="eastAsia"/>
          <w:szCs w:val="21"/>
          <w:lang w:val="zh-CN"/>
        </w:rPr>
      </w:pPr>
      <w:r>
        <w:rPr>
          <w:rFonts w:ascii="宋体" w:hAnsi="宋体" w:cs="宋体" w:hint="eastAsia"/>
          <w:szCs w:val="21"/>
          <w:lang w:val="zh-CN"/>
        </w:rPr>
        <w:t>③换上另外两个规格不同的小灯泡，重复上述实验.</w:t>
      </w:r>
    </w:p>
    <w:p w:rsidR="00F742F3" w:rsidRDefault="00F742F3" w:rsidP="00F742F3">
      <w:pPr>
        <w:spacing w:line="360" w:lineRule="auto"/>
        <w:rPr>
          <w:rFonts w:ascii="宋体" w:hAnsi="宋体" w:cs="宋体" w:hint="eastAsia"/>
          <w:szCs w:val="21"/>
          <w:lang w:val="zh-CN"/>
        </w:rPr>
      </w:pPr>
      <w:r>
        <w:rPr>
          <w:rFonts w:ascii="宋体" w:hAnsi="宋体" w:cs="宋体" w:hint="eastAsia"/>
          <w:szCs w:val="21"/>
          <w:lang w:val="zh-CN"/>
        </w:rPr>
        <w:t>（4）换用不同规格的小灯泡或改变电源电压，多测几组数据，是为了寻找普遍规律。只测一组数据，得出的结论具有偶然性。</w:t>
      </w:r>
    </w:p>
    <w:p w:rsidR="00F742F3" w:rsidRDefault="00F742F3" w:rsidP="00F742F3">
      <w:pPr>
        <w:spacing w:line="360" w:lineRule="auto"/>
        <w:rPr>
          <w:rFonts w:ascii="宋体" w:hAnsi="宋体" w:cs="宋体" w:hint="eastAsia"/>
          <w:b/>
          <w:bCs/>
          <w:szCs w:val="21"/>
          <w:lang w:val="zh-CN"/>
        </w:rPr>
      </w:pPr>
      <w:r>
        <w:rPr>
          <w:rFonts w:ascii="宋体" w:hAnsi="宋体" w:cs="宋体" w:hint="eastAsia"/>
          <w:b/>
          <w:bCs/>
          <w:szCs w:val="21"/>
          <w:lang w:val="zh-CN"/>
        </w:rPr>
        <w:t>4.交流与反思</w:t>
      </w:r>
    </w:p>
    <w:p w:rsidR="00F742F3" w:rsidRDefault="00F742F3" w:rsidP="00F742F3">
      <w:pPr>
        <w:spacing w:line="360" w:lineRule="auto"/>
        <w:rPr>
          <w:rFonts w:ascii="宋体" w:hAnsi="宋体" w:cs="宋体" w:hint="eastAsia"/>
          <w:szCs w:val="21"/>
        </w:rPr>
      </w:pPr>
      <w:r>
        <w:rPr>
          <w:rFonts w:ascii="宋体" w:hAnsi="宋体" w:cs="宋体" w:hint="eastAsia"/>
          <w:szCs w:val="21"/>
        </w:rPr>
        <w:t>①即串联电路中各用电器两端的电压之和等于电路中的总电压。总电压始终大于任何一个用电器两端的电压，但是各用电器两端电压不一定相等。</w:t>
      </w:r>
    </w:p>
    <w:p w:rsidR="00F742F3" w:rsidRDefault="00F742F3" w:rsidP="00F742F3">
      <w:pPr>
        <w:spacing w:line="360" w:lineRule="auto"/>
        <w:rPr>
          <w:rFonts w:ascii="宋体" w:hAnsi="宋体" w:cs="宋体" w:hint="eastAsia"/>
          <w:szCs w:val="21"/>
        </w:rPr>
      </w:pPr>
      <w:r>
        <w:rPr>
          <w:rFonts w:ascii="宋体" w:hAnsi="宋体" w:cs="宋体" w:hint="eastAsia"/>
          <w:szCs w:val="21"/>
        </w:rPr>
        <w:t>②当把各个电池组并联起来使用时，两端电压等于各电池组的电压；③并联电路中各支路用电器两端的电压相等但是同一电路中电压相等的两个用电器不一定是并联。</w:t>
      </w:r>
    </w:p>
    <w:p w:rsidR="00F742F3" w:rsidRDefault="00F742F3" w:rsidP="00F742F3">
      <w:pPr>
        <w:spacing w:line="360" w:lineRule="auto"/>
        <w:rPr>
          <w:rFonts w:ascii="宋体" w:hAnsi="宋体" w:cs="宋体" w:hint="eastAsia"/>
          <w:b/>
          <w:bCs/>
          <w:szCs w:val="21"/>
          <w:lang w:val="zh-CN"/>
        </w:rPr>
      </w:pPr>
      <w:r>
        <w:rPr>
          <w:rFonts w:ascii="宋体" w:hAnsi="宋体" w:cs="宋体" w:hint="eastAsia"/>
          <w:b/>
          <w:bCs/>
          <w:szCs w:val="21"/>
          <w:lang w:val="zh-CN"/>
        </w:rPr>
        <w:t>5.实验结论</w:t>
      </w:r>
    </w:p>
    <w:p w:rsidR="00F742F3" w:rsidRDefault="00F742F3" w:rsidP="00F742F3">
      <w:pPr>
        <w:spacing w:line="360" w:lineRule="auto"/>
        <w:rPr>
          <w:rFonts w:ascii="宋体" w:hAnsi="宋体" w:cs="宋体" w:hint="eastAsia"/>
          <w:szCs w:val="21"/>
          <w:lang w:val="zh-CN"/>
        </w:rPr>
      </w:pPr>
      <w:r>
        <w:rPr>
          <w:rFonts w:ascii="宋体" w:hAnsi="宋体" w:cs="宋体" w:hint="eastAsia"/>
          <w:szCs w:val="21"/>
          <w:lang w:val="zh-CN"/>
        </w:rPr>
        <w:t>（1）串联电路中电源两端电压等于各用电器两端电压之和。</w:t>
      </w:r>
    </w:p>
    <w:p w:rsidR="00F742F3" w:rsidRDefault="00F742F3" w:rsidP="00F742F3">
      <w:pPr>
        <w:spacing w:line="360" w:lineRule="auto"/>
        <w:rPr>
          <w:rFonts w:eastAsia="黑体"/>
          <w:b/>
          <w:sz w:val="32"/>
          <w:szCs w:val="32"/>
        </w:rPr>
      </w:pPr>
      <w:r>
        <w:rPr>
          <w:rFonts w:ascii="宋体" w:hAnsi="宋体" w:cs="宋体" w:hint="eastAsia"/>
          <w:szCs w:val="21"/>
          <w:lang w:val="zh-CN"/>
        </w:rPr>
        <w:t>（2）并联电路中电源两端电压与各支路用电器两端的电压相等。</w:t>
      </w:r>
    </w:p>
    <w:p w:rsidR="00F742F3" w:rsidRDefault="00F742F3" w:rsidP="00F742F3">
      <w:pPr>
        <w:rPr>
          <w:rFonts w:eastAsia="黑体"/>
          <w:b/>
          <w:sz w:val="32"/>
          <w:szCs w:val="32"/>
        </w:rPr>
      </w:pPr>
      <w:r>
        <w:rPr>
          <w:rFonts w:eastAsia="黑体"/>
          <w:b/>
          <w:noProof/>
          <w:sz w:val="32"/>
          <w:szCs w:val="32"/>
        </w:rPr>
        <w:lastRenderedPageBreak/>
        <w:drawing>
          <wp:inline distT="0" distB="0" distL="0" distR="0">
            <wp:extent cx="2157730" cy="585470"/>
            <wp:effectExtent l="0" t="0" r="0" b="5080"/>
            <wp:docPr id="101" name="图片 101"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7" descr="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57730" cy="585470"/>
                    </a:xfrm>
                    <a:prstGeom prst="rect">
                      <a:avLst/>
                    </a:prstGeom>
                    <a:noFill/>
                    <a:ln>
                      <a:noFill/>
                    </a:ln>
                  </pic:spPr>
                </pic:pic>
              </a:graphicData>
            </a:graphic>
          </wp:inline>
        </w:drawing>
      </w:r>
    </w:p>
    <w:p w:rsidR="00F742F3" w:rsidRDefault="00F742F3" w:rsidP="00F742F3">
      <w:pPr>
        <w:spacing w:line="360" w:lineRule="auto"/>
        <w:ind w:left="273" w:hangingChars="130" w:hanging="273"/>
      </w:pPr>
      <w:r>
        <w:rPr>
          <w:rFonts w:eastAsia="新宋体" w:hint="eastAsia"/>
          <w:szCs w:val="21"/>
        </w:rPr>
        <w:t>1</w:t>
      </w:r>
      <w:r>
        <w:rPr>
          <w:rFonts w:eastAsia="新宋体" w:hint="eastAsia"/>
          <w:szCs w:val="21"/>
        </w:rPr>
        <w:t>．如图所示的电路中，闭合开关</w:t>
      </w:r>
      <w:r>
        <w:rPr>
          <w:rFonts w:eastAsia="新宋体" w:hint="eastAsia"/>
          <w:szCs w:val="21"/>
        </w:rPr>
        <w:t>S</w:t>
      </w:r>
      <w:r>
        <w:rPr>
          <w:rFonts w:eastAsia="新宋体" w:hint="eastAsia"/>
          <w:szCs w:val="21"/>
        </w:rPr>
        <w:t>，两个灯泡均发光，则下列说法中正确的是（　　）</w:t>
      </w:r>
    </w:p>
    <w:p w:rsidR="00F742F3" w:rsidRDefault="00F742F3" w:rsidP="00F742F3">
      <w:pPr>
        <w:spacing w:line="360" w:lineRule="auto"/>
        <w:ind w:leftChars="130" w:left="273"/>
        <w:jc w:val="center"/>
      </w:pPr>
      <w:r>
        <w:rPr>
          <w:rFonts w:eastAsia="新宋体" w:hint="eastAsia"/>
          <w:noProof/>
          <w:szCs w:val="21"/>
        </w:rPr>
        <w:drawing>
          <wp:inline distT="0" distB="0" distL="0" distR="0">
            <wp:extent cx="1155700" cy="782955"/>
            <wp:effectExtent l="0" t="0" r="6350" b="0"/>
            <wp:docPr id="100" name="图片 10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55700" cy="782955"/>
                    </a:xfrm>
                    <a:prstGeom prst="rect">
                      <a:avLst/>
                    </a:prstGeom>
                    <a:noFill/>
                    <a:ln>
                      <a:noFill/>
                    </a:ln>
                  </pic:spPr>
                </pic:pic>
              </a:graphicData>
            </a:graphic>
          </wp:inline>
        </w:drawing>
      </w:r>
    </w:p>
    <w:p w:rsidR="00F742F3" w:rsidRDefault="00F742F3" w:rsidP="00F742F3">
      <w:pPr>
        <w:spacing w:line="360" w:lineRule="auto"/>
        <w:ind w:firstLineChars="130" w:firstLine="273"/>
        <w:jc w:val="left"/>
      </w:pPr>
      <w:r>
        <w:rPr>
          <w:rFonts w:eastAsia="新宋体" w:hint="eastAsia"/>
          <w:szCs w:val="21"/>
        </w:rPr>
        <w:t>A</w:t>
      </w:r>
      <w:r>
        <w:rPr>
          <w:rFonts w:eastAsia="新宋体" w:hint="eastAsia"/>
          <w:szCs w:val="21"/>
        </w:rPr>
        <w:t>．两个灯泡两端的电压一定相等</w:t>
      </w:r>
      <w:r>
        <w:tab/>
      </w:r>
    </w:p>
    <w:p w:rsidR="00F742F3" w:rsidRDefault="00F742F3" w:rsidP="00F742F3">
      <w:pPr>
        <w:spacing w:line="360" w:lineRule="auto"/>
        <w:ind w:firstLineChars="130" w:firstLine="273"/>
        <w:jc w:val="left"/>
      </w:pPr>
      <w:r>
        <w:rPr>
          <w:rFonts w:eastAsia="新宋体" w:hint="eastAsia"/>
          <w:szCs w:val="21"/>
        </w:rPr>
        <w:t>B</w:t>
      </w:r>
      <w:r>
        <w:rPr>
          <w:rFonts w:eastAsia="新宋体" w:hint="eastAsia"/>
          <w:szCs w:val="21"/>
        </w:rPr>
        <w:t>．通过两个灯泡的电流一定相等</w:t>
      </w:r>
      <w:r>
        <w:tab/>
      </w:r>
    </w:p>
    <w:p w:rsidR="00F742F3" w:rsidRDefault="00F742F3" w:rsidP="00F742F3">
      <w:pPr>
        <w:spacing w:line="360" w:lineRule="auto"/>
        <w:ind w:firstLineChars="130" w:firstLine="273"/>
        <w:jc w:val="left"/>
      </w:pPr>
      <w:r>
        <w:rPr>
          <w:rFonts w:eastAsia="新宋体" w:hint="eastAsia"/>
          <w:szCs w:val="21"/>
        </w:rPr>
        <w:t>C</w:t>
      </w:r>
      <w:r>
        <w:rPr>
          <w:rFonts w:eastAsia="新宋体" w:hint="eastAsia"/>
          <w:szCs w:val="21"/>
        </w:rPr>
        <w:t>．两个灯泡的电功率一定相等</w:t>
      </w:r>
      <w:r>
        <w:tab/>
      </w:r>
    </w:p>
    <w:p w:rsidR="00F742F3" w:rsidRDefault="00F742F3" w:rsidP="00F742F3">
      <w:pPr>
        <w:spacing w:line="360" w:lineRule="auto"/>
        <w:ind w:firstLineChars="130" w:firstLine="273"/>
        <w:jc w:val="left"/>
      </w:pPr>
      <w:r>
        <w:rPr>
          <w:rFonts w:eastAsia="新宋体" w:hint="eastAsia"/>
          <w:szCs w:val="21"/>
        </w:rPr>
        <w:t>D</w:t>
      </w:r>
      <w:r>
        <w:rPr>
          <w:rFonts w:eastAsia="新宋体" w:hint="eastAsia"/>
          <w:szCs w:val="21"/>
        </w:rPr>
        <w:t>．若一个灯泡坏了，另一个灯泡也不能发光</w:t>
      </w:r>
    </w:p>
    <w:p w:rsidR="00F742F3" w:rsidRDefault="00F742F3" w:rsidP="00F742F3">
      <w:pPr>
        <w:spacing w:line="360" w:lineRule="auto"/>
        <w:ind w:left="273" w:hangingChars="130" w:hanging="273"/>
      </w:pPr>
      <w:r>
        <w:rPr>
          <w:rFonts w:eastAsia="新宋体" w:hint="eastAsia"/>
          <w:szCs w:val="21"/>
        </w:rPr>
        <w:t>2</w:t>
      </w:r>
      <w:r>
        <w:rPr>
          <w:rFonts w:eastAsia="新宋体" w:hint="eastAsia"/>
          <w:szCs w:val="21"/>
        </w:rPr>
        <w:t>．甲图所示电路，当闭合开关后，两个电压表指针偏转均为乙图所示，则灯泡</w:t>
      </w:r>
      <w:r>
        <w:rPr>
          <w:rFonts w:eastAsia="新宋体" w:hint="eastAsia"/>
          <w:szCs w:val="21"/>
        </w:rPr>
        <w:t>L</w:t>
      </w:r>
      <w:r>
        <w:rPr>
          <w:rFonts w:eastAsia="新宋体" w:hint="eastAsia"/>
          <w:sz w:val="24"/>
          <w:szCs w:val="24"/>
          <w:vertAlign w:val="subscript"/>
        </w:rPr>
        <w:t>1</w:t>
      </w:r>
      <w:r>
        <w:rPr>
          <w:rFonts w:eastAsia="新宋体" w:hint="eastAsia"/>
          <w:szCs w:val="21"/>
        </w:rPr>
        <w:t>和</w:t>
      </w:r>
      <w:r>
        <w:rPr>
          <w:rFonts w:eastAsia="新宋体" w:hint="eastAsia"/>
          <w:szCs w:val="21"/>
        </w:rPr>
        <w:t>L</w:t>
      </w:r>
      <w:r>
        <w:rPr>
          <w:rFonts w:eastAsia="新宋体" w:hint="eastAsia"/>
          <w:sz w:val="24"/>
          <w:szCs w:val="24"/>
          <w:vertAlign w:val="subscript"/>
        </w:rPr>
        <w:t>2</w:t>
      </w:r>
      <w:r>
        <w:rPr>
          <w:rFonts w:eastAsia="新宋体" w:hint="eastAsia"/>
          <w:szCs w:val="21"/>
        </w:rPr>
        <w:t>两端的电压分别为（　　）</w:t>
      </w:r>
    </w:p>
    <w:p w:rsidR="00F742F3" w:rsidRDefault="00F742F3" w:rsidP="00F742F3">
      <w:pPr>
        <w:spacing w:line="360" w:lineRule="auto"/>
        <w:ind w:leftChars="130" w:left="273"/>
        <w:jc w:val="center"/>
      </w:pPr>
      <w:r>
        <w:rPr>
          <w:rFonts w:eastAsia="新宋体" w:hint="eastAsia"/>
          <w:noProof/>
          <w:szCs w:val="21"/>
        </w:rPr>
        <w:drawing>
          <wp:inline distT="0" distB="0" distL="0" distR="0">
            <wp:extent cx="2999105" cy="1111885"/>
            <wp:effectExtent l="0" t="0" r="0" b="0"/>
            <wp:docPr id="99" name="图片 9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99105" cy="1111885"/>
                    </a:xfrm>
                    <a:prstGeom prst="rect">
                      <a:avLst/>
                    </a:prstGeom>
                    <a:noFill/>
                    <a:ln>
                      <a:noFill/>
                    </a:ln>
                    <a:effectLst/>
                  </pic:spPr>
                </pic:pic>
              </a:graphicData>
            </a:graphic>
          </wp:inline>
        </w:drawing>
      </w:r>
    </w:p>
    <w:p w:rsidR="00F742F3" w:rsidRDefault="00F742F3" w:rsidP="00F742F3">
      <w:pPr>
        <w:tabs>
          <w:tab w:val="left" w:pos="2300"/>
          <w:tab w:val="left" w:pos="4400"/>
          <w:tab w:val="left" w:pos="6400"/>
        </w:tabs>
        <w:spacing w:line="360" w:lineRule="auto"/>
        <w:ind w:firstLineChars="130" w:firstLine="273"/>
        <w:jc w:val="left"/>
      </w:pPr>
      <w:r>
        <w:rPr>
          <w:rFonts w:eastAsia="新宋体" w:hint="eastAsia"/>
          <w:szCs w:val="21"/>
        </w:rPr>
        <w:t>A</w:t>
      </w:r>
      <w:r>
        <w:rPr>
          <w:rFonts w:eastAsia="新宋体" w:hint="eastAsia"/>
          <w:szCs w:val="21"/>
        </w:rPr>
        <w:t>．</w:t>
      </w:r>
      <w:r>
        <w:rPr>
          <w:rFonts w:eastAsia="新宋体" w:hint="eastAsia"/>
          <w:szCs w:val="21"/>
        </w:rPr>
        <w:t>1.7V 6.8V</w:t>
      </w:r>
      <w:r>
        <w:tab/>
      </w:r>
      <w:r>
        <w:rPr>
          <w:rFonts w:eastAsia="新宋体" w:hint="eastAsia"/>
          <w:szCs w:val="21"/>
        </w:rPr>
        <w:t>B</w:t>
      </w:r>
      <w:r>
        <w:rPr>
          <w:rFonts w:eastAsia="新宋体" w:hint="eastAsia"/>
          <w:szCs w:val="21"/>
        </w:rPr>
        <w:t>．</w:t>
      </w:r>
      <w:r>
        <w:rPr>
          <w:rFonts w:eastAsia="新宋体" w:hint="eastAsia"/>
          <w:szCs w:val="21"/>
        </w:rPr>
        <w:t>6.8V 1.7V</w:t>
      </w:r>
      <w:r>
        <w:tab/>
      </w:r>
      <w:r>
        <w:rPr>
          <w:rFonts w:eastAsia="新宋体" w:hint="eastAsia"/>
          <w:szCs w:val="21"/>
        </w:rPr>
        <w:t>C</w:t>
      </w:r>
      <w:r>
        <w:rPr>
          <w:rFonts w:eastAsia="新宋体" w:hint="eastAsia"/>
          <w:szCs w:val="21"/>
        </w:rPr>
        <w:t>．</w:t>
      </w:r>
      <w:r>
        <w:rPr>
          <w:rFonts w:eastAsia="新宋体" w:hint="eastAsia"/>
          <w:szCs w:val="21"/>
        </w:rPr>
        <w:t>1.7V 5V</w:t>
      </w:r>
      <w:r>
        <w:tab/>
      </w:r>
      <w:r>
        <w:rPr>
          <w:rFonts w:eastAsia="新宋体" w:hint="eastAsia"/>
          <w:szCs w:val="21"/>
        </w:rPr>
        <w:t>D</w:t>
      </w:r>
      <w:r>
        <w:rPr>
          <w:rFonts w:eastAsia="新宋体" w:hint="eastAsia"/>
          <w:szCs w:val="21"/>
        </w:rPr>
        <w:t>．</w:t>
      </w:r>
      <w:r>
        <w:rPr>
          <w:rFonts w:eastAsia="新宋体" w:hint="eastAsia"/>
          <w:szCs w:val="21"/>
        </w:rPr>
        <w:t>8.5V 1.7V</w:t>
      </w:r>
    </w:p>
    <w:p w:rsidR="00F742F3" w:rsidRDefault="00F742F3" w:rsidP="00F742F3">
      <w:pPr>
        <w:spacing w:line="360" w:lineRule="auto"/>
        <w:ind w:left="273" w:hangingChars="130" w:hanging="273"/>
      </w:pPr>
      <w:r>
        <w:rPr>
          <w:rFonts w:eastAsia="新宋体" w:hint="eastAsia"/>
          <w:szCs w:val="21"/>
        </w:rPr>
        <w:t>3</w:t>
      </w:r>
      <w:r>
        <w:rPr>
          <w:rFonts w:eastAsia="新宋体" w:hint="eastAsia"/>
          <w:szCs w:val="21"/>
        </w:rPr>
        <w:t>．如图所示电路中，已知电源电压为</w:t>
      </w:r>
      <w:r>
        <w:rPr>
          <w:rFonts w:eastAsia="新宋体" w:hint="eastAsia"/>
          <w:szCs w:val="21"/>
        </w:rPr>
        <w:t>10V</w:t>
      </w:r>
      <w:r>
        <w:rPr>
          <w:rFonts w:eastAsia="新宋体" w:hint="eastAsia"/>
          <w:szCs w:val="21"/>
        </w:rPr>
        <w:t>，闭合开关</w:t>
      </w:r>
      <w:r>
        <w:rPr>
          <w:rFonts w:eastAsia="新宋体" w:hint="eastAsia"/>
          <w:szCs w:val="21"/>
        </w:rPr>
        <w:t>S</w:t>
      </w:r>
      <w:r>
        <w:rPr>
          <w:rFonts w:eastAsia="新宋体" w:hint="eastAsia"/>
          <w:szCs w:val="21"/>
        </w:rPr>
        <w:t>后，电压表示数为</w:t>
      </w:r>
      <w:r>
        <w:rPr>
          <w:rFonts w:eastAsia="新宋体" w:hint="eastAsia"/>
          <w:szCs w:val="21"/>
        </w:rPr>
        <w:t>6V</w:t>
      </w:r>
      <w:r>
        <w:rPr>
          <w:rFonts w:eastAsia="新宋体" w:hint="eastAsia"/>
          <w:szCs w:val="21"/>
        </w:rPr>
        <w:t>，则（　　）</w:t>
      </w:r>
    </w:p>
    <w:p w:rsidR="00F742F3" w:rsidRDefault="00F742F3" w:rsidP="00F742F3">
      <w:pPr>
        <w:spacing w:line="360" w:lineRule="auto"/>
        <w:ind w:leftChars="130" w:left="273"/>
        <w:jc w:val="center"/>
      </w:pPr>
      <w:r>
        <w:rPr>
          <w:rFonts w:eastAsia="新宋体" w:hint="eastAsia"/>
          <w:noProof/>
          <w:szCs w:val="21"/>
        </w:rPr>
        <w:drawing>
          <wp:inline distT="0" distB="0" distL="0" distR="0">
            <wp:extent cx="1170305" cy="929005"/>
            <wp:effectExtent l="0" t="0" r="0" b="4445"/>
            <wp:docPr id="98" name="图片 9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70305" cy="929005"/>
                    </a:xfrm>
                    <a:prstGeom prst="rect">
                      <a:avLst/>
                    </a:prstGeom>
                    <a:noFill/>
                    <a:ln>
                      <a:noFill/>
                    </a:ln>
                    <a:effectLst/>
                  </pic:spPr>
                </pic:pic>
              </a:graphicData>
            </a:graphic>
          </wp:inline>
        </w:drawing>
      </w:r>
    </w:p>
    <w:p w:rsidR="00F742F3" w:rsidRDefault="00F742F3" w:rsidP="00F742F3">
      <w:pPr>
        <w:spacing w:line="360" w:lineRule="auto"/>
        <w:ind w:firstLineChars="130" w:firstLine="273"/>
        <w:jc w:val="left"/>
      </w:pPr>
      <w:r>
        <w:rPr>
          <w:rFonts w:eastAsia="新宋体" w:hint="eastAsia"/>
          <w:szCs w:val="21"/>
        </w:rPr>
        <w:t>A</w:t>
      </w:r>
      <w:r>
        <w:rPr>
          <w:rFonts w:eastAsia="新宋体" w:hint="eastAsia"/>
          <w:szCs w:val="21"/>
        </w:rPr>
        <w:t>．灯</w:t>
      </w:r>
      <w:r>
        <w:rPr>
          <w:rFonts w:eastAsia="新宋体" w:hint="eastAsia"/>
          <w:szCs w:val="21"/>
        </w:rPr>
        <w:t>L</w:t>
      </w:r>
      <w:r>
        <w:rPr>
          <w:rFonts w:eastAsia="新宋体" w:hint="eastAsia"/>
          <w:sz w:val="24"/>
          <w:szCs w:val="24"/>
          <w:vertAlign w:val="subscript"/>
        </w:rPr>
        <w:t>1</w:t>
      </w:r>
      <w:r>
        <w:rPr>
          <w:rFonts w:eastAsia="新宋体" w:hint="eastAsia"/>
          <w:szCs w:val="21"/>
        </w:rPr>
        <w:t>两端的电压为</w:t>
      </w:r>
      <w:r>
        <w:rPr>
          <w:rFonts w:eastAsia="新宋体" w:hint="eastAsia"/>
          <w:szCs w:val="21"/>
        </w:rPr>
        <w:t>6V</w:t>
      </w:r>
      <w:r>
        <w:tab/>
      </w:r>
    </w:p>
    <w:p w:rsidR="00F742F3" w:rsidRDefault="00F742F3" w:rsidP="00F742F3">
      <w:pPr>
        <w:spacing w:line="360" w:lineRule="auto"/>
        <w:ind w:firstLineChars="130" w:firstLine="273"/>
        <w:jc w:val="left"/>
      </w:pPr>
      <w:r>
        <w:rPr>
          <w:rFonts w:eastAsia="新宋体" w:hint="eastAsia"/>
          <w:szCs w:val="21"/>
        </w:rPr>
        <w:t>B</w:t>
      </w:r>
      <w:r>
        <w:rPr>
          <w:rFonts w:eastAsia="新宋体" w:hint="eastAsia"/>
          <w:szCs w:val="21"/>
        </w:rPr>
        <w:t>．灯</w:t>
      </w:r>
      <w:r>
        <w:rPr>
          <w:rFonts w:eastAsia="新宋体" w:hint="eastAsia"/>
          <w:szCs w:val="21"/>
        </w:rPr>
        <w:t>L</w:t>
      </w:r>
      <w:r>
        <w:rPr>
          <w:rFonts w:eastAsia="新宋体" w:hint="eastAsia"/>
          <w:sz w:val="24"/>
          <w:szCs w:val="24"/>
          <w:vertAlign w:val="subscript"/>
        </w:rPr>
        <w:t>2</w:t>
      </w:r>
      <w:r>
        <w:rPr>
          <w:rFonts w:eastAsia="新宋体" w:hint="eastAsia"/>
          <w:szCs w:val="21"/>
        </w:rPr>
        <w:t>两端的电压为</w:t>
      </w:r>
      <w:r>
        <w:rPr>
          <w:rFonts w:eastAsia="新宋体" w:hint="eastAsia"/>
          <w:szCs w:val="21"/>
        </w:rPr>
        <w:t>6V</w:t>
      </w:r>
      <w:r>
        <w:tab/>
      </w:r>
    </w:p>
    <w:p w:rsidR="00F742F3" w:rsidRDefault="00F742F3" w:rsidP="00F742F3">
      <w:pPr>
        <w:spacing w:line="360" w:lineRule="auto"/>
        <w:ind w:firstLineChars="130" w:firstLine="273"/>
        <w:jc w:val="left"/>
      </w:pPr>
      <w:r>
        <w:rPr>
          <w:rFonts w:eastAsia="新宋体" w:hint="eastAsia"/>
          <w:szCs w:val="21"/>
        </w:rPr>
        <w:t>C</w:t>
      </w:r>
      <w:r>
        <w:rPr>
          <w:rFonts w:eastAsia="新宋体" w:hint="eastAsia"/>
          <w:szCs w:val="21"/>
        </w:rPr>
        <w:t>．灯</w:t>
      </w:r>
      <w:r>
        <w:rPr>
          <w:rFonts w:eastAsia="新宋体" w:hint="eastAsia"/>
          <w:szCs w:val="21"/>
        </w:rPr>
        <w:t>L</w:t>
      </w:r>
      <w:r>
        <w:rPr>
          <w:rFonts w:eastAsia="新宋体" w:hint="eastAsia"/>
          <w:sz w:val="24"/>
          <w:szCs w:val="24"/>
          <w:vertAlign w:val="subscript"/>
        </w:rPr>
        <w:t>2</w:t>
      </w:r>
      <w:r>
        <w:rPr>
          <w:rFonts w:eastAsia="新宋体" w:hint="eastAsia"/>
          <w:szCs w:val="21"/>
        </w:rPr>
        <w:t>两端的电压为</w:t>
      </w:r>
      <w:r>
        <w:rPr>
          <w:rFonts w:eastAsia="新宋体" w:hint="eastAsia"/>
          <w:szCs w:val="21"/>
        </w:rPr>
        <w:t>4V</w:t>
      </w:r>
      <w:r>
        <w:tab/>
      </w:r>
    </w:p>
    <w:p w:rsidR="00F742F3" w:rsidRDefault="00F742F3" w:rsidP="00F742F3">
      <w:pPr>
        <w:spacing w:line="360" w:lineRule="auto"/>
        <w:ind w:firstLineChars="130" w:firstLine="273"/>
        <w:jc w:val="left"/>
      </w:pPr>
      <w:r>
        <w:rPr>
          <w:rFonts w:eastAsia="新宋体" w:hint="eastAsia"/>
          <w:szCs w:val="21"/>
        </w:rPr>
        <w:t>D</w:t>
      </w:r>
      <w:r>
        <w:rPr>
          <w:rFonts w:eastAsia="新宋体" w:hint="eastAsia"/>
          <w:szCs w:val="21"/>
        </w:rPr>
        <w:t>．电源电压和灯</w:t>
      </w:r>
      <w:r>
        <w:rPr>
          <w:rFonts w:eastAsia="新宋体" w:hint="eastAsia"/>
          <w:szCs w:val="21"/>
        </w:rPr>
        <w:t>L</w:t>
      </w:r>
      <w:r>
        <w:rPr>
          <w:rFonts w:eastAsia="新宋体" w:hint="eastAsia"/>
          <w:sz w:val="24"/>
          <w:szCs w:val="24"/>
          <w:vertAlign w:val="subscript"/>
        </w:rPr>
        <w:t>1</w:t>
      </w:r>
      <w:r>
        <w:rPr>
          <w:rFonts w:eastAsia="新宋体" w:hint="eastAsia"/>
          <w:szCs w:val="21"/>
        </w:rPr>
        <w:t>两端的电压之和为</w:t>
      </w:r>
      <w:r>
        <w:rPr>
          <w:rFonts w:eastAsia="新宋体" w:hint="eastAsia"/>
          <w:szCs w:val="21"/>
        </w:rPr>
        <w:t>6V</w:t>
      </w:r>
    </w:p>
    <w:p w:rsidR="00F742F3" w:rsidRDefault="00F742F3" w:rsidP="00F742F3">
      <w:pPr>
        <w:spacing w:line="360" w:lineRule="auto"/>
        <w:ind w:left="273" w:hangingChars="130" w:hanging="273"/>
      </w:pPr>
      <w:r>
        <w:rPr>
          <w:rFonts w:eastAsia="新宋体" w:hint="eastAsia"/>
          <w:szCs w:val="21"/>
        </w:rPr>
        <w:t>4</w:t>
      </w:r>
      <w:r>
        <w:rPr>
          <w:rFonts w:eastAsia="新宋体" w:hint="eastAsia"/>
          <w:szCs w:val="21"/>
        </w:rPr>
        <w:t>．如图所示电路，电源电压为</w:t>
      </w:r>
      <w:r>
        <w:rPr>
          <w:rFonts w:eastAsia="新宋体" w:hint="eastAsia"/>
          <w:szCs w:val="21"/>
        </w:rPr>
        <w:t>6V</w:t>
      </w:r>
      <w:r>
        <w:rPr>
          <w:rFonts w:eastAsia="新宋体" w:hint="eastAsia"/>
          <w:szCs w:val="21"/>
        </w:rPr>
        <w:t>，开关闭合后电压表的示数为</w:t>
      </w:r>
      <w:r>
        <w:rPr>
          <w:rFonts w:eastAsia="新宋体" w:hint="eastAsia"/>
          <w:szCs w:val="21"/>
        </w:rPr>
        <w:t>2.8V</w:t>
      </w:r>
      <w:r>
        <w:rPr>
          <w:rFonts w:eastAsia="新宋体" w:hint="eastAsia"/>
          <w:szCs w:val="21"/>
        </w:rPr>
        <w:t>，则灯</w:t>
      </w:r>
      <w:r>
        <w:rPr>
          <w:rFonts w:eastAsia="新宋体" w:hint="eastAsia"/>
          <w:szCs w:val="21"/>
        </w:rPr>
        <w:t>L</w:t>
      </w:r>
      <w:r>
        <w:rPr>
          <w:rFonts w:eastAsia="新宋体" w:hint="eastAsia"/>
          <w:sz w:val="24"/>
          <w:szCs w:val="24"/>
          <w:vertAlign w:val="subscript"/>
        </w:rPr>
        <w:t>1</w:t>
      </w:r>
      <w:r>
        <w:rPr>
          <w:rFonts w:eastAsia="新宋体" w:hint="eastAsia"/>
          <w:szCs w:val="21"/>
        </w:rPr>
        <w:t>和</w:t>
      </w:r>
      <w:r>
        <w:rPr>
          <w:rFonts w:eastAsia="新宋体" w:hint="eastAsia"/>
          <w:szCs w:val="21"/>
        </w:rPr>
        <w:t>L</w:t>
      </w:r>
      <w:r>
        <w:rPr>
          <w:rFonts w:eastAsia="新宋体" w:hint="eastAsia"/>
          <w:sz w:val="24"/>
          <w:szCs w:val="24"/>
          <w:vertAlign w:val="subscript"/>
        </w:rPr>
        <w:t>2</w:t>
      </w:r>
      <w:r>
        <w:rPr>
          <w:rFonts w:eastAsia="新宋体" w:hint="eastAsia"/>
          <w:szCs w:val="21"/>
        </w:rPr>
        <w:t>两端的电压分别为（　　）</w:t>
      </w:r>
    </w:p>
    <w:p w:rsidR="00F742F3" w:rsidRDefault="00F742F3" w:rsidP="00F742F3">
      <w:pPr>
        <w:spacing w:line="360" w:lineRule="auto"/>
        <w:ind w:leftChars="130" w:left="273"/>
        <w:jc w:val="center"/>
      </w:pPr>
      <w:r>
        <w:rPr>
          <w:rFonts w:eastAsia="新宋体" w:hint="eastAsia"/>
          <w:noProof/>
          <w:szCs w:val="21"/>
        </w:rPr>
        <w:lastRenderedPageBreak/>
        <w:drawing>
          <wp:inline distT="0" distB="0" distL="0" distR="0">
            <wp:extent cx="1207135" cy="1038860"/>
            <wp:effectExtent l="0" t="0" r="0" b="8890"/>
            <wp:docPr id="97" name="图片 9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菁优网：http://www.jyeoo.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07135" cy="1038860"/>
                    </a:xfrm>
                    <a:prstGeom prst="rect">
                      <a:avLst/>
                    </a:prstGeom>
                    <a:noFill/>
                    <a:ln>
                      <a:noFill/>
                    </a:ln>
                  </pic:spPr>
                </pic:pic>
              </a:graphicData>
            </a:graphic>
          </wp:inline>
        </w:drawing>
      </w:r>
    </w:p>
    <w:p w:rsidR="00F742F3" w:rsidRDefault="00F742F3" w:rsidP="00F742F3">
      <w:pPr>
        <w:tabs>
          <w:tab w:val="left" w:pos="2300"/>
          <w:tab w:val="left" w:pos="4400"/>
          <w:tab w:val="left" w:pos="6400"/>
        </w:tabs>
        <w:spacing w:line="360" w:lineRule="auto"/>
        <w:ind w:firstLineChars="130" w:firstLine="273"/>
        <w:jc w:val="left"/>
      </w:pPr>
      <w:r>
        <w:rPr>
          <w:rFonts w:eastAsia="新宋体" w:hint="eastAsia"/>
          <w:szCs w:val="21"/>
        </w:rPr>
        <w:t>A</w:t>
      </w:r>
      <w:r>
        <w:rPr>
          <w:rFonts w:eastAsia="新宋体" w:hint="eastAsia"/>
          <w:szCs w:val="21"/>
        </w:rPr>
        <w:t>．</w:t>
      </w:r>
      <w:r>
        <w:rPr>
          <w:rFonts w:eastAsia="新宋体" w:hint="eastAsia"/>
          <w:szCs w:val="21"/>
        </w:rPr>
        <w:t>2.8V</w:t>
      </w:r>
      <w:r>
        <w:rPr>
          <w:rFonts w:eastAsia="新宋体" w:hint="eastAsia"/>
          <w:szCs w:val="21"/>
        </w:rPr>
        <w:t>、</w:t>
      </w:r>
      <w:r>
        <w:rPr>
          <w:rFonts w:eastAsia="新宋体" w:hint="eastAsia"/>
          <w:szCs w:val="21"/>
        </w:rPr>
        <w:t>3.2V</w:t>
      </w:r>
      <w:r>
        <w:tab/>
      </w:r>
      <w:r>
        <w:rPr>
          <w:rFonts w:eastAsia="新宋体" w:hint="eastAsia"/>
          <w:szCs w:val="21"/>
        </w:rPr>
        <w:t>B</w:t>
      </w:r>
      <w:r>
        <w:rPr>
          <w:rFonts w:eastAsia="新宋体" w:hint="eastAsia"/>
          <w:szCs w:val="21"/>
        </w:rPr>
        <w:t>．</w:t>
      </w:r>
      <w:r>
        <w:rPr>
          <w:rFonts w:eastAsia="新宋体" w:hint="eastAsia"/>
          <w:szCs w:val="21"/>
        </w:rPr>
        <w:t>8.8V</w:t>
      </w:r>
      <w:r>
        <w:rPr>
          <w:rFonts w:eastAsia="新宋体" w:hint="eastAsia"/>
          <w:szCs w:val="21"/>
        </w:rPr>
        <w:t>、</w:t>
      </w:r>
      <w:r>
        <w:rPr>
          <w:rFonts w:eastAsia="新宋体" w:hint="eastAsia"/>
          <w:szCs w:val="21"/>
        </w:rPr>
        <w:t>3.2V</w:t>
      </w:r>
      <w:r>
        <w:tab/>
      </w:r>
      <w:r>
        <w:rPr>
          <w:rFonts w:eastAsia="新宋体" w:hint="eastAsia"/>
          <w:szCs w:val="21"/>
        </w:rPr>
        <w:t>C</w:t>
      </w:r>
      <w:r>
        <w:rPr>
          <w:rFonts w:eastAsia="新宋体" w:hint="eastAsia"/>
          <w:szCs w:val="21"/>
        </w:rPr>
        <w:t>．</w:t>
      </w:r>
      <w:r>
        <w:rPr>
          <w:rFonts w:eastAsia="新宋体" w:hint="eastAsia"/>
          <w:szCs w:val="21"/>
        </w:rPr>
        <w:t>3.2V</w:t>
      </w:r>
      <w:r>
        <w:rPr>
          <w:rFonts w:eastAsia="新宋体" w:hint="eastAsia"/>
          <w:szCs w:val="21"/>
        </w:rPr>
        <w:t>、</w:t>
      </w:r>
      <w:r>
        <w:rPr>
          <w:rFonts w:eastAsia="新宋体" w:hint="eastAsia"/>
          <w:szCs w:val="21"/>
        </w:rPr>
        <w:t>8.8V</w:t>
      </w:r>
      <w:r>
        <w:tab/>
      </w:r>
      <w:r>
        <w:rPr>
          <w:rFonts w:eastAsia="新宋体" w:hint="eastAsia"/>
          <w:szCs w:val="21"/>
        </w:rPr>
        <w:t>D</w:t>
      </w:r>
      <w:r>
        <w:rPr>
          <w:rFonts w:eastAsia="新宋体" w:hint="eastAsia"/>
          <w:szCs w:val="21"/>
        </w:rPr>
        <w:t>．</w:t>
      </w:r>
      <w:r>
        <w:rPr>
          <w:rFonts w:eastAsia="新宋体" w:hint="eastAsia"/>
          <w:szCs w:val="21"/>
        </w:rPr>
        <w:t>3.2V</w:t>
      </w:r>
      <w:r>
        <w:rPr>
          <w:rFonts w:eastAsia="新宋体" w:hint="eastAsia"/>
          <w:szCs w:val="21"/>
        </w:rPr>
        <w:t>、</w:t>
      </w:r>
      <w:r>
        <w:rPr>
          <w:rFonts w:eastAsia="新宋体" w:hint="eastAsia"/>
          <w:szCs w:val="21"/>
        </w:rPr>
        <w:t>2.8V</w:t>
      </w:r>
    </w:p>
    <w:p w:rsidR="00F742F3" w:rsidRDefault="00F742F3" w:rsidP="00F742F3">
      <w:pPr>
        <w:spacing w:line="360" w:lineRule="auto"/>
        <w:ind w:left="273" w:hangingChars="130" w:hanging="273"/>
        <w:rPr>
          <w:rFonts w:eastAsia="新宋体" w:hint="eastAsia"/>
          <w:szCs w:val="21"/>
        </w:rPr>
      </w:pPr>
      <w:r>
        <w:rPr>
          <w:rFonts w:eastAsia="新宋体" w:hint="eastAsia"/>
          <w:szCs w:val="21"/>
        </w:rPr>
        <w:t>5</w:t>
      </w:r>
      <w:r>
        <w:rPr>
          <w:rFonts w:eastAsia="新宋体" w:hint="eastAsia"/>
          <w:szCs w:val="21"/>
        </w:rPr>
        <w:t>．“探究串联电路的电压关系”的实验电路如图甲所示。下列说法正确的是（　　）</w:t>
      </w:r>
    </w:p>
    <w:p w:rsidR="00F742F3" w:rsidRDefault="00F742F3" w:rsidP="00F742F3">
      <w:pPr>
        <w:spacing w:line="360" w:lineRule="auto"/>
        <w:ind w:left="273" w:hangingChars="130" w:hanging="273"/>
        <w:jc w:val="center"/>
      </w:pPr>
      <w:r>
        <w:rPr>
          <w:rFonts w:eastAsia="新宋体" w:hint="eastAsia"/>
          <w:noProof/>
          <w:szCs w:val="21"/>
        </w:rPr>
        <w:drawing>
          <wp:inline distT="0" distB="0" distL="0" distR="0">
            <wp:extent cx="2853055" cy="1089660"/>
            <wp:effectExtent l="0" t="0" r="4445" b="0"/>
            <wp:docPr id="96" name="图片 9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descr="菁优网：http://www.jyeoo.co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53055" cy="1089660"/>
                    </a:xfrm>
                    <a:prstGeom prst="rect">
                      <a:avLst/>
                    </a:prstGeom>
                    <a:noFill/>
                    <a:ln>
                      <a:noFill/>
                    </a:ln>
                    <a:effectLst/>
                  </pic:spPr>
                </pic:pic>
              </a:graphicData>
            </a:graphic>
          </wp:inline>
        </w:drawing>
      </w:r>
    </w:p>
    <w:p w:rsidR="00F742F3" w:rsidRDefault="00F742F3" w:rsidP="00F742F3">
      <w:pPr>
        <w:spacing w:line="360" w:lineRule="auto"/>
        <w:ind w:firstLineChars="130" w:firstLine="273"/>
        <w:jc w:val="left"/>
      </w:pPr>
      <w:r>
        <w:rPr>
          <w:rFonts w:eastAsia="新宋体" w:hint="eastAsia"/>
          <w:szCs w:val="21"/>
        </w:rPr>
        <w:t>A</w:t>
      </w:r>
      <w:r>
        <w:rPr>
          <w:rFonts w:eastAsia="新宋体" w:hint="eastAsia"/>
          <w:szCs w:val="21"/>
        </w:rPr>
        <w:t>．实验中必须选择两个相同的灯泡</w:t>
      </w:r>
      <w:r>
        <w:tab/>
      </w:r>
    </w:p>
    <w:p w:rsidR="00F742F3" w:rsidRDefault="00F742F3" w:rsidP="00F742F3">
      <w:pPr>
        <w:spacing w:line="360" w:lineRule="auto"/>
        <w:ind w:firstLineChars="130" w:firstLine="273"/>
        <w:jc w:val="left"/>
      </w:pPr>
      <w:r>
        <w:rPr>
          <w:rFonts w:eastAsia="新宋体" w:hint="eastAsia"/>
          <w:szCs w:val="21"/>
        </w:rPr>
        <w:t>B</w:t>
      </w:r>
      <w:r>
        <w:rPr>
          <w:rFonts w:eastAsia="新宋体" w:hint="eastAsia"/>
          <w:szCs w:val="21"/>
        </w:rPr>
        <w:t>．电路连接好后，可直接闭合开关进行实验</w:t>
      </w:r>
      <w:r>
        <w:tab/>
      </w:r>
    </w:p>
    <w:p w:rsidR="00F742F3" w:rsidRDefault="00F742F3" w:rsidP="00F742F3">
      <w:pPr>
        <w:spacing w:line="360" w:lineRule="auto"/>
        <w:ind w:firstLineChars="130" w:firstLine="273"/>
        <w:jc w:val="left"/>
      </w:pPr>
      <w:r>
        <w:rPr>
          <w:rFonts w:eastAsia="新宋体" w:hint="eastAsia"/>
          <w:szCs w:val="21"/>
        </w:rPr>
        <w:t>C</w:t>
      </w:r>
      <w:r>
        <w:rPr>
          <w:rFonts w:eastAsia="新宋体" w:hint="eastAsia"/>
          <w:szCs w:val="21"/>
        </w:rPr>
        <w:t>．测完</w:t>
      </w:r>
      <w:r>
        <w:rPr>
          <w:rFonts w:eastAsia="新宋体" w:hint="eastAsia"/>
          <w:szCs w:val="21"/>
        </w:rPr>
        <w:t>L</w:t>
      </w:r>
      <w:r>
        <w:rPr>
          <w:rFonts w:eastAsia="新宋体" w:hint="eastAsia"/>
          <w:sz w:val="24"/>
          <w:szCs w:val="24"/>
          <w:vertAlign w:val="subscript"/>
        </w:rPr>
        <w:t>1</w:t>
      </w:r>
      <w:r>
        <w:rPr>
          <w:rFonts w:eastAsia="新宋体" w:hint="eastAsia"/>
          <w:szCs w:val="21"/>
        </w:rPr>
        <w:t>两端的电压后，可将电压表接</w:t>
      </w:r>
      <w:r>
        <w:rPr>
          <w:rFonts w:eastAsia="新宋体" w:hint="eastAsia"/>
          <w:szCs w:val="21"/>
        </w:rPr>
        <w:t>A</w:t>
      </w:r>
      <w:r>
        <w:rPr>
          <w:rFonts w:eastAsia="新宋体" w:hint="eastAsia"/>
          <w:szCs w:val="21"/>
        </w:rPr>
        <w:t>的导线直接改接到</w:t>
      </w:r>
      <w:r>
        <w:rPr>
          <w:rFonts w:eastAsia="新宋体" w:hint="eastAsia"/>
          <w:szCs w:val="21"/>
        </w:rPr>
        <w:t>C</w:t>
      </w:r>
      <w:r>
        <w:rPr>
          <w:rFonts w:eastAsia="新宋体" w:hint="eastAsia"/>
          <w:szCs w:val="21"/>
        </w:rPr>
        <w:t>上测</w:t>
      </w:r>
      <w:r>
        <w:rPr>
          <w:rFonts w:eastAsia="新宋体" w:hint="eastAsia"/>
          <w:szCs w:val="21"/>
        </w:rPr>
        <w:t>L</w:t>
      </w:r>
      <w:r>
        <w:rPr>
          <w:rFonts w:eastAsia="新宋体" w:hint="eastAsia"/>
          <w:sz w:val="24"/>
          <w:szCs w:val="24"/>
          <w:vertAlign w:val="subscript"/>
        </w:rPr>
        <w:t>2</w:t>
      </w:r>
      <w:r>
        <w:rPr>
          <w:rFonts w:eastAsia="新宋体" w:hint="eastAsia"/>
          <w:szCs w:val="21"/>
        </w:rPr>
        <w:t>两端的电压</w:t>
      </w:r>
      <w:r>
        <w:tab/>
      </w:r>
    </w:p>
    <w:p w:rsidR="00F742F3" w:rsidRDefault="00F742F3" w:rsidP="00F742F3">
      <w:pPr>
        <w:spacing w:line="360" w:lineRule="auto"/>
        <w:ind w:firstLineChars="130" w:firstLine="273"/>
        <w:jc w:val="left"/>
      </w:pPr>
      <w:r>
        <w:rPr>
          <w:rFonts w:eastAsia="新宋体" w:hint="eastAsia"/>
          <w:szCs w:val="21"/>
        </w:rPr>
        <w:t>D</w:t>
      </w:r>
      <w:r>
        <w:rPr>
          <w:rFonts w:eastAsia="新宋体" w:hint="eastAsia"/>
          <w:szCs w:val="21"/>
        </w:rPr>
        <w:t>．当实验中电压表示数如图乙所示时，应对调“﹣”和“</w:t>
      </w:r>
      <w:r>
        <w:rPr>
          <w:rFonts w:eastAsia="新宋体" w:hint="eastAsia"/>
          <w:szCs w:val="21"/>
        </w:rPr>
        <w:t>3</w:t>
      </w:r>
      <w:r>
        <w:rPr>
          <w:rFonts w:eastAsia="新宋体" w:hint="eastAsia"/>
          <w:szCs w:val="21"/>
        </w:rPr>
        <w:t>”两个接线柱的接线</w:t>
      </w:r>
    </w:p>
    <w:p w:rsidR="00F742F3" w:rsidRDefault="00F742F3" w:rsidP="00F742F3">
      <w:pPr>
        <w:spacing w:line="360" w:lineRule="auto"/>
        <w:ind w:left="273" w:hangingChars="130" w:hanging="273"/>
      </w:pPr>
      <w:r>
        <w:rPr>
          <w:rFonts w:eastAsia="新宋体" w:hint="eastAsia"/>
          <w:szCs w:val="21"/>
        </w:rPr>
        <w:t>6</w:t>
      </w:r>
      <w:r>
        <w:rPr>
          <w:rFonts w:eastAsia="新宋体" w:hint="eastAsia"/>
          <w:szCs w:val="21"/>
        </w:rPr>
        <w:t>．如图所示电路中，电源电压保持不变，当开关</w:t>
      </w:r>
      <w:r>
        <w:rPr>
          <w:rFonts w:eastAsia="新宋体" w:hint="eastAsia"/>
          <w:szCs w:val="21"/>
        </w:rPr>
        <w:t>S</w:t>
      </w:r>
      <w:r>
        <w:rPr>
          <w:rFonts w:eastAsia="新宋体" w:hint="eastAsia"/>
          <w:sz w:val="24"/>
          <w:szCs w:val="24"/>
          <w:vertAlign w:val="subscript"/>
        </w:rPr>
        <w:t>1</w:t>
      </w:r>
      <w:r>
        <w:rPr>
          <w:rFonts w:eastAsia="新宋体" w:hint="eastAsia"/>
          <w:szCs w:val="21"/>
        </w:rPr>
        <w:t>闭合，</w:t>
      </w:r>
      <w:r>
        <w:rPr>
          <w:rFonts w:eastAsia="新宋体" w:hint="eastAsia"/>
          <w:szCs w:val="21"/>
        </w:rPr>
        <w:t>S</w:t>
      </w:r>
      <w:r>
        <w:rPr>
          <w:rFonts w:eastAsia="新宋体" w:hint="eastAsia"/>
          <w:sz w:val="24"/>
          <w:szCs w:val="24"/>
          <w:vertAlign w:val="subscript"/>
        </w:rPr>
        <w:t>2</w:t>
      </w:r>
      <w:r>
        <w:rPr>
          <w:rFonts w:eastAsia="新宋体" w:hint="eastAsia"/>
          <w:szCs w:val="21"/>
        </w:rPr>
        <w:t>断开时，电压表的数是</w:t>
      </w:r>
      <w:r>
        <w:rPr>
          <w:rFonts w:eastAsia="新宋体" w:hint="eastAsia"/>
          <w:szCs w:val="21"/>
        </w:rPr>
        <w:t>3V</w:t>
      </w:r>
      <w:r>
        <w:rPr>
          <w:rFonts w:eastAsia="新宋体" w:hint="eastAsia"/>
          <w:szCs w:val="21"/>
        </w:rPr>
        <w:t>，当开关</w:t>
      </w:r>
      <w:r>
        <w:rPr>
          <w:rFonts w:eastAsia="新宋体" w:hint="eastAsia"/>
          <w:szCs w:val="21"/>
        </w:rPr>
        <w:t>S</w:t>
      </w:r>
      <w:r>
        <w:rPr>
          <w:rFonts w:eastAsia="新宋体" w:hint="eastAsia"/>
          <w:sz w:val="24"/>
          <w:szCs w:val="24"/>
          <w:vertAlign w:val="subscript"/>
        </w:rPr>
        <w:t>1</w:t>
      </w:r>
      <w:r>
        <w:rPr>
          <w:rFonts w:eastAsia="新宋体" w:hint="eastAsia"/>
          <w:szCs w:val="21"/>
        </w:rPr>
        <w:t>断开，</w:t>
      </w:r>
      <w:r>
        <w:rPr>
          <w:rFonts w:eastAsia="新宋体" w:hint="eastAsia"/>
          <w:szCs w:val="21"/>
        </w:rPr>
        <w:t>S</w:t>
      </w:r>
      <w:r>
        <w:rPr>
          <w:rFonts w:eastAsia="新宋体" w:hint="eastAsia"/>
          <w:sz w:val="24"/>
          <w:szCs w:val="24"/>
          <w:vertAlign w:val="subscript"/>
        </w:rPr>
        <w:t>2</w:t>
      </w:r>
      <w:r>
        <w:rPr>
          <w:rFonts w:eastAsia="新宋体" w:hint="eastAsia"/>
          <w:szCs w:val="21"/>
        </w:rPr>
        <w:t>闭合时，电压表的示数是</w:t>
      </w:r>
      <w:r>
        <w:rPr>
          <w:rFonts w:eastAsia="新宋体" w:hint="eastAsia"/>
          <w:szCs w:val="21"/>
        </w:rPr>
        <w:t>5V</w:t>
      </w:r>
      <w:r>
        <w:rPr>
          <w:rFonts w:eastAsia="新宋体" w:hint="eastAsia"/>
          <w:szCs w:val="21"/>
        </w:rPr>
        <w:t>，则</w:t>
      </w:r>
      <w:r>
        <w:rPr>
          <w:rFonts w:eastAsia="新宋体" w:hint="eastAsia"/>
          <w:szCs w:val="21"/>
        </w:rPr>
        <w:t>S</w:t>
      </w:r>
      <w:r>
        <w:rPr>
          <w:rFonts w:eastAsia="新宋体" w:hint="eastAsia"/>
          <w:sz w:val="24"/>
          <w:szCs w:val="24"/>
          <w:vertAlign w:val="subscript"/>
        </w:rPr>
        <w:t>1</w:t>
      </w:r>
      <w:r>
        <w:rPr>
          <w:rFonts w:eastAsia="新宋体" w:hint="eastAsia"/>
          <w:szCs w:val="21"/>
        </w:rPr>
        <w:t>，</w:t>
      </w:r>
      <w:r>
        <w:rPr>
          <w:rFonts w:eastAsia="新宋体" w:hint="eastAsia"/>
          <w:szCs w:val="21"/>
        </w:rPr>
        <w:t>S</w:t>
      </w:r>
      <w:r>
        <w:rPr>
          <w:rFonts w:eastAsia="新宋体" w:hint="eastAsia"/>
          <w:sz w:val="24"/>
          <w:szCs w:val="24"/>
          <w:vertAlign w:val="subscript"/>
        </w:rPr>
        <w:t>2</w:t>
      </w:r>
      <w:r>
        <w:rPr>
          <w:rFonts w:eastAsia="新宋体" w:hint="eastAsia"/>
          <w:szCs w:val="21"/>
        </w:rPr>
        <w:t>都断开时，灯</w:t>
      </w:r>
      <w:r>
        <w:rPr>
          <w:rFonts w:eastAsia="新宋体" w:hint="eastAsia"/>
          <w:szCs w:val="21"/>
        </w:rPr>
        <w:t>L</w:t>
      </w:r>
      <w:r>
        <w:rPr>
          <w:rFonts w:eastAsia="新宋体" w:hint="eastAsia"/>
          <w:sz w:val="24"/>
          <w:szCs w:val="24"/>
          <w:vertAlign w:val="subscript"/>
        </w:rPr>
        <w:t>1</w:t>
      </w:r>
      <w:r>
        <w:rPr>
          <w:rFonts w:eastAsia="新宋体" w:hint="eastAsia"/>
          <w:szCs w:val="21"/>
        </w:rPr>
        <w:t>和</w:t>
      </w:r>
      <w:r>
        <w:rPr>
          <w:rFonts w:eastAsia="新宋体" w:hint="eastAsia"/>
          <w:szCs w:val="21"/>
        </w:rPr>
        <w:t>L</w:t>
      </w:r>
      <w:r>
        <w:rPr>
          <w:rFonts w:eastAsia="新宋体" w:hint="eastAsia"/>
          <w:sz w:val="24"/>
          <w:szCs w:val="24"/>
          <w:vertAlign w:val="subscript"/>
        </w:rPr>
        <w:t>2</w:t>
      </w:r>
      <w:r>
        <w:rPr>
          <w:rFonts w:eastAsia="新宋体" w:hint="eastAsia"/>
          <w:szCs w:val="21"/>
        </w:rPr>
        <w:t>两端的电压分别为（　　）</w:t>
      </w:r>
    </w:p>
    <w:p w:rsidR="00F742F3" w:rsidRDefault="00F742F3" w:rsidP="00F742F3">
      <w:pPr>
        <w:spacing w:line="360" w:lineRule="auto"/>
        <w:ind w:leftChars="130" w:left="273"/>
        <w:jc w:val="center"/>
      </w:pPr>
      <w:r>
        <w:rPr>
          <w:rFonts w:eastAsia="新宋体" w:hint="eastAsia"/>
          <w:noProof/>
          <w:szCs w:val="21"/>
        </w:rPr>
        <w:drawing>
          <wp:inline distT="0" distB="0" distL="0" distR="0">
            <wp:extent cx="1419225" cy="1104900"/>
            <wp:effectExtent l="0" t="0" r="9525" b="0"/>
            <wp:docPr id="95" name="图片 9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菁优网：http://www.jyeoo.co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19225" cy="1104900"/>
                    </a:xfrm>
                    <a:prstGeom prst="rect">
                      <a:avLst/>
                    </a:prstGeom>
                    <a:noFill/>
                    <a:ln>
                      <a:noFill/>
                    </a:ln>
                  </pic:spPr>
                </pic:pic>
              </a:graphicData>
            </a:graphic>
          </wp:inline>
        </w:drawing>
      </w:r>
    </w:p>
    <w:p w:rsidR="00F742F3" w:rsidRDefault="00F742F3" w:rsidP="00F742F3">
      <w:pPr>
        <w:tabs>
          <w:tab w:val="left" w:pos="2300"/>
          <w:tab w:val="left" w:pos="4400"/>
          <w:tab w:val="left" w:pos="6400"/>
        </w:tabs>
        <w:spacing w:line="360" w:lineRule="auto"/>
        <w:ind w:firstLineChars="130" w:firstLine="273"/>
        <w:jc w:val="left"/>
      </w:pPr>
      <w:r>
        <w:rPr>
          <w:rFonts w:eastAsia="新宋体" w:hint="eastAsia"/>
          <w:szCs w:val="21"/>
        </w:rPr>
        <w:t>A</w:t>
      </w:r>
      <w:r>
        <w:rPr>
          <w:rFonts w:eastAsia="新宋体" w:hint="eastAsia"/>
          <w:szCs w:val="21"/>
        </w:rPr>
        <w:t>．</w:t>
      </w:r>
      <w:r>
        <w:rPr>
          <w:rFonts w:eastAsia="新宋体" w:hint="eastAsia"/>
          <w:szCs w:val="21"/>
        </w:rPr>
        <w:t>2V</w:t>
      </w:r>
      <w:r>
        <w:rPr>
          <w:rFonts w:eastAsia="新宋体" w:hint="eastAsia"/>
          <w:szCs w:val="21"/>
        </w:rPr>
        <w:t>和</w:t>
      </w:r>
      <w:r>
        <w:rPr>
          <w:rFonts w:eastAsia="新宋体" w:hint="eastAsia"/>
          <w:szCs w:val="21"/>
        </w:rPr>
        <w:t>3V</w:t>
      </w:r>
      <w:r>
        <w:tab/>
      </w:r>
      <w:r>
        <w:rPr>
          <w:rFonts w:eastAsia="新宋体" w:hint="eastAsia"/>
          <w:szCs w:val="21"/>
        </w:rPr>
        <w:t>B</w:t>
      </w:r>
      <w:r>
        <w:rPr>
          <w:rFonts w:eastAsia="新宋体" w:hint="eastAsia"/>
          <w:szCs w:val="21"/>
        </w:rPr>
        <w:t>．</w:t>
      </w:r>
      <w:r>
        <w:rPr>
          <w:rFonts w:eastAsia="新宋体" w:hint="eastAsia"/>
          <w:szCs w:val="21"/>
        </w:rPr>
        <w:t>3V</w:t>
      </w:r>
      <w:r>
        <w:rPr>
          <w:rFonts w:eastAsia="新宋体" w:hint="eastAsia"/>
          <w:szCs w:val="21"/>
        </w:rPr>
        <w:t>和</w:t>
      </w:r>
      <w:r>
        <w:rPr>
          <w:rFonts w:eastAsia="新宋体" w:hint="eastAsia"/>
          <w:szCs w:val="21"/>
        </w:rPr>
        <w:t>2V</w:t>
      </w:r>
      <w:r>
        <w:tab/>
      </w:r>
      <w:r>
        <w:rPr>
          <w:rFonts w:eastAsia="新宋体" w:hint="eastAsia"/>
          <w:szCs w:val="21"/>
        </w:rPr>
        <w:t>C</w:t>
      </w:r>
      <w:r>
        <w:rPr>
          <w:rFonts w:eastAsia="新宋体" w:hint="eastAsia"/>
          <w:szCs w:val="21"/>
        </w:rPr>
        <w:t>．</w:t>
      </w:r>
      <w:r>
        <w:rPr>
          <w:rFonts w:eastAsia="新宋体" w:hint="eastAsia"/>
          <w:szCs w:val="21"/>
        </w:rPr>
        <w:t>2V</w:t>
      </w:r>
      <w:r>
        <w:rPr>
          <w:rFonts w:eastAsia="新宋体" w:hint="eastAsia"/>
          <w:szCs w:val="21"/>
        </w:rPr>
        <w:t>和</w:t>
      </w:r>
      <w:r>
        <w:rPr>
          <w:rFonts w:eastAsia="新宋体" w:hint="eastAsia"/>
          <w:szCs w:val="21"/>
        </w:rPr>
        <w:t>8V</w:t>
      </w:r>
      <w:r>
        <w:tab/>
      </w:r>
      <w:r>
        <w:rPr>
          <w:rFonts w:eastAsia="新宋体" w:hint="eastAsia"/>
          <w:szCs w:val="21"/>
        </w:rPr>
        <w:t>D</w:t>
      </w:r>
      <w:r>
        <w:rPr>
          <w:rFonts w:eastAsia="新宋体" w:hint="eastAsia"/>
          <w:szCs w:val="21"/>
        </w:rPr>
        <w:t>．</w:t>
      </w:r>
      <w:r>
        <w:rPr>
          <w:rFonts w:eastAsia="新宋体" w:hint="eastAsia"/>
          <w:szCs w:val="21"/>
        </w:rPr>
        <w:t>2V</w:t>
      </w:r>
      <w:r>
        <w:rPr>
          <w:rFonts w:eastAsia="新宋体" w:hint="eastAsia"/>
          <w:szCs w:val="21"/>
        </w:rPr>
        <w:t>和</w:t>
      </w:r>
      <w:r>
        <w:rPr>
          <w:rFonts w:eastAsia="新宋体" w:hint="eastAsia"/>
          <w:szCs w:val="21"/>
        </w:rPr>
        <w:t>5V</w:t>
      </w:r>
    </w:p>
    <w:p w:rsidR="00F742F3" w:rsidRDefault="00F742F3" w:rsidP="00F742F3">
      <w:pPr>
        <w:spacing w:line="360" w:lineRule="auto"/>
        <w:ind w:left="273" w:hangingChars="130" w:hanging="273"/>
      </w:pPr>
      <w:r>
        <w:rPr>
          <w:rFonts w:eastAsia="新宋体" w:hint="eastAsia"/>
          <w:szCs w:val="21"/>
        </w:rPr>
        <w:t>7</w:t>
      </w:r>
      <w:r>
        <w:rPr>
          <w:rFonts w:eastAsia="新宋体" w:hint="eastAsia"/>
          <w:szCs w:val="21"/>
        </w:rPr>
        <w:t>．如图所示，小明做实验中发现：断开开关、把电压表接在电源两端时，电压表示数为</w:t>
      </w:r>
      <w:r>
        <w:rPr>
          <w:rFonts w:eastAsia="新宋体" w:hint="eastAsia"/>
          <w:szCs w:val="21"/>
        </w:rPr>
        <w:t>3.0V</w:t>
      </w:r>
      <w:r>
        <w:rPr>
          <w:rFonts w:eastAsia="新宋体" w:hint="eastAsia"/>
          <w:szCs w:val="21"/>
        </w:rPr>
        <w:t>；闭合开关、把电压表接在电源两端时，电压表示数为</w:t>
      </w:r>
      <w:r>
        <w:rPr>
          <w:rFonts w:eastAsia="新宋体" w:hint="eastAsia"/>
          <w:szCs w:val="21"/>
        </w:rPr>
        <w:t>2.8V</w:t>
      </w:r>
      <w:r>
        <w:rPr>
          <w:rFonts w:eastAsia="新宋体" w:hint="eastAsia"/>
          <w:szCs w:val="21"/>
        </w:rPr>
        <w:t>。下面操作中，电压表的示数有可能的是（　　）</w:t>
      </w:r>
    </w:p>
    <w:p w:rsidR="00F742F3" w:rsidRDefault="00F742F3" w:rsidP="00F742F3">
      <w:pPr>
        <w:spacing w:line="360" w:lineRule="auto"/>
        <w:ind w:leftChars="130" w:left="273"/>
        <w:jc w:val="center"/>
      </w:pPr>
      <w:r>
        <w:rPr>
          <w:rFonts w:eastAsia="新宋体" w:hint="eastAsia"/>
          <w:noProof/>
          <w:szCs w:val="21"/>
        </w:rPr>
        <w:drawing>
          <wp:inline distT="0" distB="0" distL="0" distR="0">
            <wp:extent cx="1741170" cy="972820"/>
            <wp:effectExtent l="0" t="0" r="0" b="0"/>
            <wp:docPr id="94" name="图片 9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菁优网：http://www.jyeoo.co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741170" cy="972820"/>
                    </a:xfrm>
                    <a:prstGeom prst="rect">
                      <a:avLst/>
                    </a:prstGeom>
                    <a:noFill/>
                    <a:ln>
                      <a:noFill/>
                    </a:ln>
                    <a:effectLst/>
                  </pic:spPr>
                </pic:pic>
              </a:graphicData>
            </a:graphic>
          </wp:inline>
        </w:drawing>
      </w:r>
    </w:p>
    <w:p w:rsidR="00F742F3" w:rsidRDefault="00F742F3" w:rsidP="00F742F3">
      <w:pPr>
        <w:spacing w:line="360" w:lineRule="auto"/>
        <w:ind w:firstLineChars="130" w:firstLine="273"/>
        <w:jc w:val="left"/>
      </w:pPr>
      <w:r>
        <w:rPr>
          <w:rFonts w:eastAsia="新宋体" w:hint="eastAsia"/>
          <w:szCs w:val="21"/>
        </w:rPr>
        <w:lastRenderedPageBreak/>
        <w:t>A</w:t>
      </w:r>
      <w:r>
        <w:rPr>
          <w:rFonts w:eastAsia="新宋体" w:hint="eastAsia"/>
          <w:szCs w:val="21"/>
        </w:rPr>
        <w:t>．断开开关、把电压表接在开关两端时，电压表的示数为</w:t>
      </w:r>
      <w:r>
        <w:rPr>
          <w:rFonts w:eastAsia="新宋体" w:hint="eastAsia"/>
          <w:szCs w:val="21"/>
        </w:rPr>
        <w:t>0</w:t>
      </w:r>
      <w:r>
        <w:tab/>
      </w:r>
    </w:p>
    <w:p w:rsidR="00F742F3" w:rsidRDefault="00F742F3" w:rsidP="00F742F3">
      <w:pPr>
        <w:spacing w:line="360" w:lineRule="auto"/>
        <w:ind w:firstLineChars="130" w:firstLine="273"/>
        <w:jc w:val="left"/>
      </w:pPr>
      <w:r>
        <w:rPr>
          <w:rFonts w:eastAsia="新宋体" w:hint="eastAsia"/>
          <w:szCs w:val="21"/>
        </w:rPr>
        <w:t>B</w:t>
      </w:r>
      <w:r>
        <w:rPr>
          <w:rFonts w:eastAsia="新宋体" w:hint="eastAsia"/>
          <w:szCs w:val="21"/>
        </w:rPr>
        <w:t>．断开开关、把电压表接在电阻两端时，电压表的示数为</w:t>
      </w:r>
      <w:r>
        <w:rPr>
          <w:rFonts w:eastAsia="新宋体" w:hint="eastAsia"/>
          <w:szCs w:val="21"/>
        </w:rPr>
        <w:t>2.8V</w:t>
      </w:r>
      <w:r>
        <w:tab/>
      </w:r>
    </w:p>
    <w:p w:rsidR="00F742F3" w:rsidRDefault="00F742F3" w:rsidP="00F742F3">
      <w:pPr>
        <w:spacing w:line="360" w:lineRule="auto"/>
        <w:ind w:firstLineChars="130" w:firstLine="273"/>
        <w:jc w:val="left"/>
      </w:pPr>
      <w:r>
        <w:rPr>
          <w:rFonts w:eastAsia="新宋体" w:hint="eastAsia"/>
          <w:szCs w:val="21"/>
        </w:rPr>
        <w:t>C</w:t>
      </w:r>
      <w:r>
        <w:rPr>
          <w:rFonts w:eastAsia="新宋体" w:hint="eastAsia"/>
          <w:szCs w:val="21"/>
        </w:rPr>
        <w:t>．闭合开关、把电压表接在电阻两端时，电压表的示数为</w:t>
      </w:r>
      <w:r>
        <w:rPr>
          <w:rFonts w:eastAsia="新宋体" w:hint="eastAsia"/>
          <w:szCs w:val="21"/>
        </w:rPr>
        <w:t>3.0V</w:t>
      </w:r>
      <w:r>
        <w:tab/>
      </w:r>
    </w:p>
    <w:p w:rsidR="00F742F3" w:rsidRDefault="00F742F3" w:rsidP="00F742F3">
      <w:pPr>
        <w:spacing w:line="360" w:lineRule="auto"/>
        <w:ind w:firstLineChars="130" w:firstLine="273"/>
        <w:jc w:val="left"/>
      </w:pPr>
      <w:r>
        <w:rPr>
          <w:rFonts w:eastAsia="新宋体" w:hint="eastAsia"/>
          <w:szCs w:val="21"/>
        </w:rPr>
        <w:t>D</w:t>
      </w:r>
      <w:r>
        <w:rPr>
          <w:rFonts w:eastAsia="新宋体" w:hint="eastAsia"/>
          <w:szCs w:val="21"/>
        </w:rPr>
        <w:t>．闭合开关、把电压表接在灯泡两端时，电压表的示数为</w:t>
      </w:r>
      <w:r>
        <w:rPr>
          <w:rFonts w:eastAsia="新宋体" w:hint="eastAsia"/>
          <w:szCs w:val="21"/>
        </w:rPr>
        <w:t>2.1V</w:t>
      </w:r>
    </w:p>
    <w:p w:rsidR="00F742F3" w:rsidRDefault="00F742F3" w:rsidP="00F742F3">
      <w:pPr>
        <w:spacing w:line="360" w:lineRule="auto"/>
        <w:ind w:left="273" w:hangingChars="130" w:hanging="273"/>
      </w:pPr>
      <w:r>
        <w:rPr>
          <w:rFonts w:eastAsia="新宋体" w:hint="eastAsia"/>
          <w:szCs w:val="21"/>
        </w:rPr>
        <w:t>8</w:t>
      </w:r>
      <w:r>
        <w:rPr>
          <w:rFonts w:eastAsia="新宋体" w:hint="eastAsia"/>
          <w:szCs w:val="21"/>
        </w:rPr>
        <w:t>．在如图（</w:t>
      </w:r>
      <w:r>
        <w:rPr>
          <w:rFonts w:eastAsia="新宋体" w:hint="eastAsia"/>
          <w:szCs w:val="21"/>
        </w:rPr>
        <w:t>a</w:t>
      </w:r>
      <w:r>
        <w:rPr>
          <w:rFonts w:eastAsia="新宋体" w:hint="eastAsia"/>
          <w:szCs w:val="21"/>
        </w:rPr>
        <w:t>）所示电路中，</w:t>
      </w:r>
      <w:r>
        <w:rPr>
          <w:rFonts w:eastAsia="新宋体" w:hint="eastAsia"/>
          <w:szCs w:val="21"/>
        </w:rPr>
        <w:t>V</w:t>
      </w:r>
      <w:r>
        <w:rPr>
          <w:rFonts w:eastAsia="新宋体" w:hint="eastAsia"/>
          <w:sz w:val="24"/>
          <w:szCs w:val="24"/>
          <w:vertAlign w:val="subscript"/>
        </w:rPr>
        <w:t>1</w:t>
      </w:r>
      <w:r>
        <w:rPr>
          <w:rFonts w:eastAsia="新宋体" w:hint="eastAsia"/>
          <w:szCs w:val="21"/>
        </w:rPr>
        <w:t>、</w:t>
      </w:r>
      <w:r>
        <w:rPr>
          <w:rFonts w:eastAsia="新宋体" w:hint="eastAsia"/>
          <w:szCs w:val="21"/>
        </w:rPr>
        <w:t>V</w:t>
      </w:r>
      <w:r>
        <w:rPr>
          <w:rFonts w:eastAsia="新宋体" w:hint="eastAsia"/>
          <w:sz w:val="24"/>
          <w:szCs w:val="24"/>
          <w:vertAlign w:val="subscript"/>
        </w:rPr>
        <w:t>2</w:t>
      </w:r>
      <w:r>
        <w:rPr>
          <w:rFonts w:eastAsia="新宋体" w:hint="eastAsia"/>
          <w:szCs w:val="21"/>
        </w:rPr>
        <w:t>都是有</w:t>
      </w:r>
      <w:r>
        <w:rPr>
          <w:rFonts w:eastAsia="新宋体" w:hint="eastAsia"/>
          <w:szCs w:val="21"/>
        </w:rPr>
        <w:t>0</w:t>
      </w:r>
      <w:r>
        <w:rPr>
          <w:rFonts w:eastAsia="新宋体" w:hint="eastAsia"/>
          <w:szCs w:val="21"/>
        </w:rPr>
        <w:t>～</w:t>
      </w:r>
      <w:r>
        <w:rPr>
          <w:rFonts w:eastAsia="新宋体" w:hint="eastAsia"/>
          <w:szCs w:val="21"/>
        </w:rPr>
        <w:t>3V</w:t>
      </w:r>
      <w:r>
        <w:rPr>
          <w:rFonts w:eastAsia="新宋体" w:hint="eastAsia"/>
          <w:szCs w:val="21"/>
        </w:rPr>
        <w:t>和</w:t>
      </w:r>
      <w:r>
        <w:rPr>
          <w:rFonts w:eastAsia="新宋体" w:hint="eastAsia"/>
          <w:szCs w:val="21"/>
        </w:rPr>
        <w:t>0</w:t>
      </w:r>
      <w:r>
        <w:rPr>
          <w:rFonts w:eastAsia="新宋体" w:hint="eastAsia"/>
          <w:szCs w:val="21"/>
        </w:rPr>
        <w:t>～</w:t>
      </w:r>
      <w:r>
        <w:rPr>
          <w:rFonts w:eastAsia="新宋体" w:hint="eastAsia"/>
          <w:szCs w:val="21"/>
        </w:rPr>
        <w:t>15V</w:t>
      </w:r>
      <w:r>
        <w:rPr>
          <w:rFonts w:eastAsia="新宋体" w:hint="eastAsia"/>
          <w:szCs w:val="21"/>
        </w:rPr>
        <w:t>两个量程的电压表。当闭合开关后，两个电压表指针偏转均如图（</w:t>
      </w:r>
      <w:r>
        <w:rPr>
          <w:rFonts w:eastAsia="新宋体" w:hint="eastAsia"/>
          <w:szCs w:val="21"/>
        </w:rPr>
        <w:t>b</w:t>
      </w:r>
      <w:r>
        <w:rPr>
          <w:rFonts w:eastAsia="新宋体" w:hint="eastAsia"/>
          <w:szCs w:val="21"/>
        </w:rPr>
        <w:t>）所示，则电灯</w:t>
      </w:r>
      <w:r>
        <w:rPr>
          <w:rFonts w:eastAsia="新宋体" w:hint="eastAsia"/>
          <w:szCs w:val="21"/>
        </w:rPr>
        <w:t>L</w:t>
      </w:r>
      <w:r>
        <w:rPr>
          <w:rFonts w:eastAsia="新宋体" w:hint="eastAsia"/>
          <w:sz w:val="24"/>
          <w:szCs w:val="24"/>
          <w:vertAlign w:val="subscript"/>
        </w:rPr>
        <w:t>1</w:t>
      </w:r>
      <w:r>
        <w:rPr>
          <w:rFonts w:eastAsia="新宋体" w:hint="eastAsia"/>
          <w:szCs w:val="21"/>
        </w:rPr>
        <w:t>、</w:t>
      </w:r>
      <w:r>
        <w:rPr>
          <w:rFonts w:eastAsia="新宋体" w:hint="eastAsia"/>
          <w:szCs w:val="21"/>
        </w:rPr>
        <w:t>L</w:t>
      </w:r>
      <w:r>
        <w:rPr>
          <w:rFonts w:eastAsia="新宋体" w:hint="eastAsia"/>
          <w:sz w:val="24"/>
          <w:szCs w:val="24"/>
          <w:vertAlign w:val="subscript"/>
        </w:rPr>
        <w:t>2</w:t>
      </w:r>
      <w:r>
        <w:rPr>
          <w:rFonts w:eastAsia="新宋体" w:hint="eastAsia"/>
          <w:szCs w:val="21"/>
        </w:rPr>
        <w:t>两端的电压分别为（　　）</w:t>
      </w:r>
    </w:p>
    <w:p w:rsidR="00F742F3" w:rsidRDefault="00F742F3" w:rsidP="00F742F3">
      <w:pPr>
        <w:spacing w:line="360" w:lineRule="auto"/>
        <w:ind w:leftChars="130" w:left="273"/>
        <w:jc w:val="center"/>
      </w:pPr>
      <w:r>
        <w:rPr>
          <w:rFonts w:eastAsia="新宋体" w:hint="eastAsia"/>
          <w:noProof/>
          <w:szCs w:val="21"/>
        </w:rPr>
        <w:drawing>
          <wp:inline distT="0" distB="0" distL="0" distR="0">
            <wp:extent cx="3094355" cy="1228725"/>
            <wp:effectExtent l="0" t="0" r="0" b="9525"/>
            <wp:docPr id="93" name="图片 9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菁优网：http://www.jyeoo.co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94355" cy="1228725"/>
                    </a:xfrm>
                    <a:prstGeom prst="rect">
                      <a:avLst/>
                    </a:prstGeom>
                    <a:noFill/>
                    <a:ln>
                      <a:noFill/>
                    </a:ln>
                    <a:effectLst/>
                  </pic:spPr>
                </pic:pic>
              </a:graphicData>
            </a:graphic>
          </wp:inline>
        </w:drawing>
      </w:r>
    </w:p>
    <w:p w:rsidR="00F742F3" w:rsidRDefault="00F742F3" w:rsidP="00F742F3">
      <w:pPr>
        <w:tabs>
          <w:tab w:val="left" w:pos="2300"/>
          <w:tab w:val="left" w:pos="4400"/>
          <w:tab w:val="left" w:pos="6400"/>
        </w:tabs>
        <w:spacing w:line="360" w:lineRule="auto"/>
        <w:ind w:firstLineChars="130" w:firstLine="273"/>
        <w:jc w:val="left"/>
      </w:pPr>
      <w:r>
        <w:rPr>
          <w:rFonts w:eastAsia="新宋体" w:hint="eastAsia"/>
          <w:szCs w:val="21"/>
        </w:rPr>
        <w:t>A</w:t>
      </w:r>
      <w:r>
        <w:rPr>
          <w:rFonts w:eastAsia="新宋体" w:hint="eastAsia"/>
          <w:szCs w:val="21"/>
        </w:rPr>
        <w:t>．</w:t>
      </w:r>
      <w:r>
        <w:rPr>
          <w:rFonts w:eastAsia="新宋体" w:hint="eastAsia"/>
          <w:szCs w:val="21"/>
        </w:rPr>
        <w:t>9.6V</w:t>
      </w:r>
      <w:r>
        <w:rPr>
          <w:rFonts w:eastAsia="新宋体" w:hint="eastAsia"/>
          <w:szCs w:val="21"/>
        </w:rPr>
        <w:t>，</w:t>
      </w:r>
      <w:r>
        <w:rPr>
          <w:rFonts w:eastAsia="新宋体" w:hint="eastAsia"/>
          <w:szCs w:val="21"/>
        </w:rPr>
        <w:t>2.4V</w:t>
      </w:r>
      <w:r>
        <w:tab/>
      </w:r>
      <w:r>
        <w:rPr>
          <w:rFonts w:eastAsia="新宋体" w:hint="eastAsia"/>
          <w:szCs w:val="21"/>
        </w:rPr>
        <w:t>B</w:t>
      </w:r>
      <w:r>
        <w:rPr>
          <w:rFonts w:eastAsia="新宋体" w:hint="eastAsia"/>
          <w:szCs w:val="21"/>
        </w:rPr>
        <w:t>．</w:t>
      </w:r>
      <w:r>
        <w:rPr>
          <w:rFonts w:eastAsia="新宋体" w:hint="eastAsia"/>
          <w:szCs w:val="21"/>
        </w:rPr>
        <w:t>12V</w:t>
      </w:r>
      <w:r>
        <w:rPr>
          <w:rFonts w:eastAsia="新宋体" w:hint="eastAsia"/>
          <w:szCs w:val="21"/>
        </w:rPr>
        <w:t>，</w:t>
      </w:r>
      <w:r>
        <w:rPr>
          <w:rFonts w:eastAsia="新宋体" w:hint="eastAsia"/>
          <w:szCs w:val="21"/>
        </w:rPr>
        <w:t>2.4V</w:t>
      </w:r>
      <w:r>
        <w:tab/>
      </w:r>
      <w:r>
        <w:rPr>
          <w:rFonts w:eastAsia="新宋体" w:hint="eastAsia"/>
          <w:szCs w:val="21"/>
        </w:rPr>
        <w:t>C</w:t>
      </w:r>
      <w:r>
        <w:rPr>
          <w:rFonts w:eastAsia="新宋体" w:hint="eastAsia"/>
          <w:szCs w:val="21"/>
        </w:rPr>
        <w:t>．</w:t>
      </w:r>
      <w:r>
        <w:rPr>
          <w:rFonts w:eastAsia="新宋体" w:hint="eastAsia"/>
          <w:szCs w:val="21"/>
        </w:rPr>
        <w:t>2.4V</w:t>
      </w:r>
      <w:r>
        <w:rPr>
          <w:rFonts w:eastAsia="新宋体" w:hint="eastAsia"/>
          <w:szCs w:val="21"/>
        </w:rPr>
        <w:t>，</w:t>
      </w:r>
      <w:r>
        <w:rPr>
          <w:rFonts w:eastAsia="新宋体" w:hint="eastAsia"/>
          <w:szCs w:val="21"/>
        </w:rPr>
        <w:t>12V</w:t>
      </w:r>
      <w:r>
        <w:tab/>
      </w:r>
      <w:r>
        <w:rPr>
          <w:rFonts w:eastAsia="新宋体" w:hint="eastAsia"/>
          <w:szCs w:val="21"/>
        </w:rPr>
        <w:t>D</w:t>
      </w:r>
      <w:r>
        <w:rPr>
          <w:rFonts w:eastAsia="新宋体" w:hint="eastAsia"/>
          <w:szCs w:val="21"/>
        </w:rPr>
        <w:t>．</w:t>
      </w:r>
      <w:r>
        <w:rPr>
          <w:rFonts w:eastAsia="新宋体" w:hint="eastAsia"/>
          <w:szCs w:val="21"/>
        </w:rPr>
        <w:t>2.4V</w:t>
      </w:r>
      <w:r>
        <w:rPr>
          <w:rFonts w:eastAsia="新宋体" w:hint="eastAsia"/>
          <w:szCs w:val="21"/>
        </w:rPr>
        <w:t>，</w:t>
      </w:r>
      <w:r>
        <w:rPr>
          <w:rFonts w:eastAsia="新宋体" w:hint="eastAsia"/>
          <w:szCs w:val="21"/>
        </w:rPr>
        <w:t>9.6V</w:t>
      </w:r>
    </w:p>
    <w:p w:rsidR="00F742F3" w:rsidRDefault="00F742F3" w:rsidP="00F742F3">
      <w:pPr>
        <w:spacing w:line="360" w:lineRule="auto"/>
      </w:pPr>
      <w:r>
        <w:rPr>
          <w:rFonts w:eastAsia="新宋体" w:hint="eastAsia"/>
          <w:b/>
          <w:szCs w:val="21"/>
        </w:rPr>
        <w:t>二．填空题（共</w:t>
      </w:r>
      <w:r>
        <w:rPr>
          <w:rFonts w:eastAsia="新宋体" w:hint="eastAsia"/>
          <w:b/>
          <w:szCs w:val="21"/>
        </w:rPr>
        <w:t>4</w:t>
      </w:r>
      <w:r>
        <w:rPr>
          <w:rFonts w:eastAsia="新宋体" w:hint="eastAsia"/>
          <w:b/>
          <w:szCs w:val="21"/>
        </w:rPr>
        <w:t>小题）</w:t>
      </w:r>
    </w:p>
    <w:p w:rsidR="00F742F3" w:rsidRDefault="00F742F3" w:rsidP="00F742F3">
      <w:pPr>
        <w:spacing w:line="360" w:lineRule="auto"/>
        <w:ind w:left="273" w:hangingChars="130" w:hanging="273"/>
      </w:pPr>
      <w:r>
        <w:rPr>
          <w:rFonts w:eastAsia="新宋体" w:hint="eastAsia"/>
          <w:szCs w:val="21"/>
        </w:rPr>
        <w:t>9</w:t>
      </w:r>
      <w:r>
        <w:rPr>
          <w:rFonts w:eastAsia="新宋体" w:hint="eastAsia"/>
          <w:szCs w:val="21"/>
        </w:rPr>
        <w:t>．如图所示，开关</w:t>
      </w:r>
      <w:r>
        <w:rPr>
          <w:rFonts w:eastAsia="新宋体" w:hint="eastAsia"/>
          <w:szCs w:val="21"/>
        </w:rPr>
        <w:t>S</w:t>
      </w:r>
      <w:r>
        <w:rPr>
          <w:rFonts w:eastAsia="新宋体" w:hint="eastAsia"/>
          <w:szCs w:val="21"/>
        </w:rPr>
        <w:t>闭合后，电压表</w:t>
      </w:r>
      <w:r>
        <w:rPr>
          <w:rFonts w:eastAsia="新宋体" w:hint="eastAsia"/>
          <w:szCs w:val="21"/>
        </w:rPr>
        <w:t>V</w:t>
      </w:r>
      <w:r>
        <w:rPr>
          <w:rFonts w:eastAsia="新宋体" w:hint="eastAsia"/>
          <w:sz w:val="24"/>
          <w:szCs w:val="24"/>
          <w:vertAlign w:val="subscript"/>
        </w:rPr>
        <w:t>1</w:t>
      </w:r>
      <w:r>
        <w:rPr>
          <w:rFonts w:eastAsia="新宋体" w:hint="eastAsia"/>
          <w:szCs w:val="21"/>
        </w:rPr>
        <w:t>测量的是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w:t>
      </w:r>
      <w:r>
        <w:rPr>
          <w:rFonts w:eastAsia="新宋体" w:hint="eastAsia"/>
          <w:szCs w:val="21"/>
        </w:rPr>
        <w:t>L</w:t>
      </w:r>
      <w:r>
        <w:rPr>
          <w:rFonts w:eastAsia="新宋体" w:hint="eastAsia"/>
          <w:sz w:val="24"/>
          <w:szCs w:val="24"/>
          <w:vertAlign w:val="subscript"/>
        </w:rPr>
        <w:t>1</w:t>
      </w:r>
      <w:r>
        <w:rPr>
          <w:rFonts w:eastAsia="新宋体" w:hint="eastAsia"/>
          <w:szCs w:val="21"/>
        </w:rPr>
        <w:t>“或“</w:t>
      </w:r>
      <w:r>
        <w:rPr>
          <w:rFonts w:eastAsia="新宋体" w:hint="eastAsia"/>
          <w:szCs w:val="21"/>
        </w:rPr>
        <w:t>L</w:t>
      </w:r>
      <w:r>
        <w:rPr>
          <w:rFonts w:eastAsia="新宋体" w:hint="eastAsia"/>
          <w:sz w:val="24"/>
          <w:szCs w:val="24"/>
          <w:vertAlign w:val="subscript"/>
        </w:rPr>
        <w:t>2</w:t>
      </w:r>
      <w:r>
        <w:rPr>
          <w:rFonts w:eastAsia="新宋体" w:hint="eastAsia"/>
          <w:szCs w:val="21"/>
        </w:rPr>
        <w:t>“）的电压：若电压表</w:t>
      </w:r>
      <w:r>
        <w:rPr>
          <w:rFonts w:eastAsia="新宋体" w:hint="eastAsia"/>
          <w:szCs w:val="21"/>
        </w:rPr>
        <w:t>V</w:t>
      </w:r>
      <w:r>
        <w:rPr>
          <w:rFonts w:eastAsia="新宋体" w:hint="eastAsia"/>
          <w:sz w:val="24"/>
          <w:szCs w:val="24"/>
          <w:vertAlign w:val="subscript"/>
        </w:rPr>
        <w:t>1</w:t>
      </w:r>
      <w:r>
        <w:rPr>
          <w:rFonts w:eastAsia="新宋体" w:hint="eastAsia"/>
          <w:szCs w:val="21"/>
        </w:rPr>
        <w:t>的读数是</w:t>
      </w:r>
      <w:r>
        <w:rPr>
          <w:rFonts w:eastAsia="新宋体" w:hint="eastAsia"/>
          <w:szCs w:val="21"/>
        </w:rPr>
        <w:t>2.5V</w:t>
      </w:r>
      <w:r>
        <w:rPr>
          <w:rFonts w:eastAsia="新宋体" w:hint="eastAsia"/>
          <w:szCs w:val="21"/>
        </w:rPr>
        <w:t>，</w:t>
      </w:r>
      <w:r>
        <w:rPr>
          <w:rFonts w:eastAsia="新宋体" w:hint="eastAsia"/>
          <w:szCs w:val="21"/>
        </w:rPr>
        <w:t>V</w:t>
      </w:r>
      <w:r>
        <w:rPr>
          <w:rFonts w:eastAsia="新宋体" w:hint="eastAsia"/>
          <w:sz w:val="24"/>
          <w:szCs w:val="24"/>
          <w:vertAlign w:val="subscript"/>
        </w:rPr>
        <w:t>2</w:t>
      </w:r>
      <w:r>
        <w:rPr>
          <w:rFonts w:eastAsia="新宋体" w:hint="eastAsia"/>
          <w:szCs w:val="21"/>
        </w:rPr>
        <w:t>的读数是</w:t>
      </w:r>
      <w:r>
        <w:rPr>
          <w:rFonts w:eastAsia="新宋体" w:hint="eastAsia"/>
          <w:szCs w:val="21"/>
        </w:rPr>
        <w:t>4.5V</w:t>
      </w:r>
      <w:r>
        <w:rPr>
          <w:rFonts w:eastAsia="新宋体" w:hint="eastAsia"/>
          <w:szCs w:val="21"/>
        </w:rPr>
        <w:t>，则电源电压是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V</w:t>
      </w:r>
      <w:r>
        <w:rPr>
          <w:rFonts w:eastAsia="新宋体" w:hint="eastAsia"/>
          <w:szCs w:val="21"/>
        </w:rPr>
        <w:t>。</w:t>
      </w:r>
    </w:p>
    <w:p w:rsidR="00F742F3" w:rsidRDefault="00F742F3" w:rsidP="00F742F3">
      <w:pPr>
        <w:spacing w:line="360" w:lineRule="auto"/>
        <w:ind w:leftChars="130" w:left="273"/>
        <w:jc w:val="center"/>
      </w:pPr>
      <w:r>
        <w:rPr>
          <w:rFonts w:eastAsia="新宋体" w:hint="eastAsia"/>
          <w:noProof/>
          <w:szCs w:val="21"/>
        </w:rPr>
        <w:drawing>
          <wp:inline distT="0" distB="0" distL="0" distR="0">
            <wp:extent cx="1155700" cy="1134110"/>
            <wp:effectExtent l="0" t="0" r="6350" b="8890"/>
            <wp:docPr id="92" name="图片 9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菁优网：http://www.jyeoo.com"/>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55700" cy="1134110"/>
                    </a:xfrm>
                    <a:prstGeom prst="rect">
                      <a:avLst/>
                    </a:prstGeom>
                    <a:noFill/>
                    <a:ln>
                      <a:noFill/>
                    </a:ln>
                    <a:effectLst/>
                  </pic:spPr>
                </pic:pic>
              </a:graphicData>
            </a:graphic>
          </wp:inline>
        </w:drawing>
      </w:r>
    </w:p>
    <w:p w:rsidR="00F742F3" w:rsidRDefault="00F742F3" w:rsidP="00F742F3">
      <w:pPr>
        <w:spacing w:line="360" w:lineRule="auto"/>
        <w:ind w:left="273" w:hangingChars="130" w:hanging="273"/>
      </w:pPr>
      <w:r>
        <w:rPr>
          <w:rFonts w:eastAsia="新宋体" w:hint="eastAsia"/>
          <w:szCs w:val="21"/>
        </w:rPr>
        <w:t>10</w:t>
      </w:r>
      <w:r>
        <w:rPr>
          <w:rFonts w:eastAsia="新宋体" w:hint="eastAsia"/>
          <w:szCs w:val="21"/>
        </w:rPr>
        <w:t>．如图所示为电路元件</w:t>
      </w:r>
      <w:r>
        <w:rPr>
          <w:rFonts w:eastAsia="新宋体" w:hint="eastAsia"/>
          <w:szCs w:val="21"/>
        </w:rPr>
        <w:t>A</w:t>
      </w:r>
      <w:r>
        <w:rPr>
          <w:rFonts w:eastAsia="新宋体" w:hint="eastAsia"/>
          <w:szCs w:val="21"/>
        </w:rPr>
        <w:t>和</w:t>
      </w:r>
      <w:r>
        <w:rPr>
          <w:rFonts w:eastAsia="新宋体" w:hint="eastAsia"/>
          <w:szCs w:val="21"/>
        </w:rPr>
        <w:t>B</w:t>
      </w:r>
      <w:r>
        <w:rPr>
          <w:rFonts w:eastAsia="新宋体" w:hint="eastAsia"/>
          <w:szCs w:val="21"/>
        </w:rPr>
        <w:t>的</w:t>
      </w:r>
      <w:r>
        <w:rPr>
          <w:rFonts w:eastAsia="新宋体" w:hint="eastAsia"/>
          <w:szCs w:val="21"/>
        </w:rPr>
        <w:t>I</w:t>
      </w:r>
      <w:r>
        <w:rPr>
          <w:rFonts w:eastAsia="新宋体" w:hint="eastAsia"/>
          <w:szCs w:val="21"/>
        </w:rPr>
        <w:t>﹣</w:t>
      </w:r>
      <w:r>
        <w:rPr>
          <w:rFonts w:eastAsia="新宋体" w:hint="eastAsia"/>
          <w:szCs w:val="21"/>
        </w:rPr>
        <w:t>U</w:t>
      </w:r>
      <w:r>
        <w:rPr>
          <w:rFonts w:eastAsia="新宋体" w:hint="eastAsia"/>
          <w:szCs w:val="21"/>
        </w:rPr>
        <w:t>图像。若将它们串联在某电源上，电路中的电流为</w:t>
      </w:r>
      <w:r>
        <w:rPr>
          <w:rFonts w:eastAsia="新宋体" w:hint="eastAsia"/>
          <w:szCs w:val="21"/>
        </w:rPr>
        <w:t>0.3A</w:t>
      </w:r>
      <w:r>
        <w:rPr>
          <w:rFonts w:eastAsia="新宋体" w:hint="eastAsia"/>
          <w:szCs w:val="21"/>
        </w:rPr>
        <w:t>，电源电压为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V</w:t>
      </w:r>
      <w:r>
        <w:rPr>
          <w:rFonts w:eastAsia="新宋体" w:hint="eastAsia"/>
          <w:szCs w:val="21"/>
        </w:rPr>
        <w:t>。若将它们并联在</w:t>
      </w:r>
      <w:r>
        <w:rPr>
          <w:rFonts w:eastAsia="新宋体" w:hint="eastAsia"/>
          <w:szCs w:val="21"/>
        </w:rPr>
        <w:t>4V</w:t>
      </w:r>
      <w:r>
        <w:rPr>
          <w:rFonts w:eastAsia="新宋体" w:hint="eastAsia"/>
          <w:szCs w:val="21"/>
        </w:rPr>
        <w:t>的电源上，干路中的总电流为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A</w:t>
      </w:r>
      <w:r>
        <w:rPr>
          <w:rFonts w:eastAsia="新宋体" w:hint="eastAsia"/>
          <w:szCs w:val="21"/>
        </w:rPr>
        <w:t>。</w:t>
      </w:r>
    </w:p>
    <w:p w:rsidR="00F742F3" w:rsidRDefault="00F742F3" w:rsidP="00F742F3">
      <w:pPr>
        <w:spacing w:line="360" w:lineRule="auto"/>
        <w:ind w:leftChars="130" w:left="273"/>
        <w:jc w:val="center"/>
      </w:pPr>
      <w:r>
        <w:rPr>
          <w:rFonts w:eastAsia="新宋体" w:hint="eastAsia"/>
          <w:noProof/>
          <w:szCs w:val="21"/>
        </w:rPr>
        <w:drawing>
          <wp:inline distT="0" distB="0" distL="0" distR="0">
            <wp:extent cx="1609090" cy="1272540"/>
            <wp:effectExtent l="0" t="0" r="0" b="3810"/>
            <wp:docPr id="91" name="图片 9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descr="菁优网：http://www.jyeoo.com"/>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609090" cy="1272540"/>
                    </a:xfrm>
                    <a:prstGeom prst="rect">
                      <a:avLst/>
                    </a:prstGeom>
                    <a:noFill/>
                    <a:ln>
                      <a:noFill/>
                    </a:ln>
                    <a:effectLst/>
                  </pic:spPr>
                </pic:pic>
              </a:graphicData>
            </a:graphic>
          </wp:inline>
        </w:drawing>
      </w:r>
    </w:p>
    <w:p w:rsidR="00F742F3" w:rsidRDefault="00F742F3" w:rsidP="00F742F3">
      <w:pPr>
        <w:spacing w:line="360" w:lineRule="auto"/>
        <w:ind w:left="273" w:hangingChars="130" w:hanging="273"/>
      </w:pPr>
      <w:r>
        <w:rPr>
          <w:rFonts w:eastAsia="新宋体" w:hint="eastAsia"/>
          <w:szCs w:val="21"/>
        </w:rPr>
        <w:t>11</w:t>
      </w:r>
      <w:r>
        <w:rPr>
          <w:rFonts w:eastAsia="新宋体" w:hint="eastAsia"/>
          <w:szCs w:val="21"/>
        </w:rPr>
        <w:t>．如图甲所示电路，两小灯泡是串联，电压表测的是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两端的电压。若电源电压为</w:t>
      </w:r>
      <w:r>
        <w:rPr>
          <w:rFonts w:eastAsia="新宋体" w:hint="eastAsia"/>
          <w:szCs w:val="21"/>
        </w:rPr>
        <w:t>3V</w:t>
      </w:r>
      <w:r>
        <w:rPr>
          <w:rFonts w:eastAsia="新宋体" w:hint="eastAsia"/>
          <w:szCs w:val="21"/>
        </w:rPr>
        <w:t>，使用适当的量程后，电压表的示数如图乙所示，则</w:t>
      </w:r>
      <w:r>
        <w:rPr>
          <w:rFonts w:eastAsia="新宋体" w:hint="eastAsia"/>
          <w:szCs w:val="21"/>
        </w:rPr>
        <w:t>L</w:t>
      </w:r>
      <w:r>
        <w:rPr>
          <w:rFonts w:eastAsia="新宋体" w:hint="eastAsia"/>
          <w:sz w:val="24"/>
          <w:szCs w:val="24"/>
          <w:vertAlign w:val="subscript"/>
        </w:rPr>
        <w:t>1</w:t>
      </w:r>
      <w:r>
        <w:rPr>
          <w:rFonts w:eastAsia="新宋体" w:hint="eastAsia"/>
          <w:szCs w:val="21"/>
        </w:rPr>
        <w:t>两端的电压是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V</w:t>
      </w:r>
      <w:r>
        <w:rPr>
          <w:rFonts w:eastAsia="新宋体" w:hint="eastAsia"/>
          <w:szCs w:val="21"/>
        </w:rPr>
        <w:t>，</w:t>
      </w:r>
      <w:r>
        <w:rPr>
          <w:rFonts w:eastAsia="新宋体" w:hint="eastAsia"/>
          <w:szCs w:val="21"/>
        </w:rPr>
        <w:t>L</w:t>
      </w:r>
      <w:r>
        <w:rPr>
          <w:rFonts w:eastAsia="新宋体" w:hint="eastAsia"/>
          <w:sz w:val="24"/>
          <w:szCs w:val="24"/>
          <w:vertAlign w:val="subscript"/>
        </w:rPr>
        <w:t>2</w:t>
      </w:r>
      <w:r>
        <w:rPr>
          <w:rFonts w:eastAsia="新宋体" w:hint="eastAsia"/>
          <w:szCs w:val="21"/>
        </w:rPr>
        <w:t>两端的电压是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V</w:t>
      </w:r>
      <w:r>
        <w:rPr>
          <w:rFonts w:eastAsia="新宋体" w:hint="eastAsia"/>
          <w:szCs w:val="21"/>
        </w:rPr>
        <w:t>。</w:t>
      </w:r>
    </w:p>
    <w:p w:rsidR="00F742F3" w:rsidRDefault="00F742F3" w:rsidP="00F742F3">
      <w:pPr>
        <w:spacing w:line="360" w:lineRule="auto"/>
        <w:ind w:leftChars="130" w:left="273"/>
        <w:jc w:val="center"/>
      </w:pPr>
      <w:r>
        <w:rPr>
          <w:rFonts w:eastAsia="新宋体" w:hint="eastAsia"/>
          <w:noProof/>
          <w:szCs w:val="21"/>
        </w:rPr>
        <w:lastRenderedPageBreak/>
        <w:drawing>
          <wp:inline distT="0" distB="0" distL="0" distR="0">
            <wp:extent cx="2940685" cy="1111885"/>
            <wp:effectExtent l="0" t="0" r="0" b="0"/>
            <wp:docPr id="90" name="图片 9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菁优网：http://www.jyeoo.com"/>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40685" cy="1111885"/>
                    </a:xfrm>
                    <a:prstGeom prst="rect">
                      <a:avLst/>
                    </a:prstGeom>
                    <a:noFill/>
                    <a:ln>
                      <a:noFill/>
                    </a:ln>
                    <a:effectLst/>
                  </pic:spPr>
                </pic:pic>
              </a:graphicData>
            </a:graphic>
          </wp:inline>
        </w:drawing>
      </w:r>
    </w:p>
    <w:p w:rsidR="00F742F3" w:rsidRDefault="00F742F3" w:rsidP="00F742F3">
      <w:pPr>
        <w:spacing w:line="360" w:lineRule="auto"/>
        <w:ind w:left="273" w:hangingChars="130" w:hanging="273"/>
      </w:pPr>
      <w:r>
        <w:rPr>
          <w:rFonts w:eastAsia="新宋体" w:hint="eastAsia"/>
          <w:szCs w:val="21"/>
        </w:rPr>
        <w:t>12</w:t>
      </w:r>
      <w:r>
        <w:rPr>
          <w:rFonts w:eastAsia="新宋体" w:hint="eastAsia"/>
          <w:szCs w:val="21"/>
        </w:rPr>
        <w:t>．如图所示电路中，电源电压不变，开关</w:t>
      </w:r>
      <w:r>
        <w:rPr>
          <w:rFonts w:eastAsia="新宋体" w:hint="eastAsia"/>
          <w:szCs w:val="21"/>
        </w:rPr>
        <w:t>S</w:t>
      </w:r>
      <w:r>
        <w:rPr>
          <w:rFonts w:eastAsia="新宋体" w:hint="eastAsia"/>
          <w:szCs w:val="21"/>
        </w:rPr>
        <w:t>闭合，若此时</w:t>
      </w:r>
      <w:r>
        <w:rPr>
          <w:rFonts w:eastAsia="新宋体" w:hint="eastAsia"/>
          <w:szCs w:val="21"/>
        </w:rPr>
        <w:t>R</w:t>
      </w:r>
      <w:r>
        <w:rPr>
          <w:rFonts w:eastAsia="新宋体" w:hint="eastAsia"/>
          <w:sz w:val="24"/>
          <w:szCs w:val="24"/>
          <w:vertAlign w:val="subscript"/>
        </w:rPr>
        <w:t>1</w:t>
      </w:r>
      <w:r>
        <w:rPr>
          <w:rFonts w:eastAsia="新宋体" w:hint="eastAsia"/>
          <w:szCs w:val="21"/>
        </w:rPr>
        <w:t>、</w:t>
      </w:r>
      <w:r>
        <w:rPr>
          <w:rFonts w:eastAsia="新宋体" w:hint="eastAsia"/>
          <w:szCs w:val="21"/>
        </w:rPr>
        <w:t>R</w:t>
      </w:r>
      <w:r>
        <w:rPr>
          <w:rFonts w:eastAsia="新宋体" w:hint="eastAsia"/>
          <w:sz w:val="24"/>
          <w:szCs w:val="24"/>
          <w:vertAlign w:val="subscript"/>
        </w:rPr>
        <w:t>2</w:t>
      </w:r>
      <w:r>
        <w:rPr>
          <w:rFonts w:eastAsia="新宋体" w:hint="eastAsia"/>
          <w:szCs w:val="21"/>
        </w:rPr>
        <w:t>串联，且甲、乙两表指针偏转幅度相同，则甲乙两表的示数之比为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，此时，</w:t>
      </w:r>
      <w:r>
        <w:rPr>
          <w:rFonts w:eastAsia="新宋体" w:hint="eastAsia"/>
          <w:szCs w:val="21"/>
        </w:rPr>
        <w:t>R</w:t>
      </w:r>
      <w:r>
        <w:rPr>
          <w:rFonts w:eastAsia="新宋体" w:hint="eastAsia"/>
          <w:sz w:val="24"/>
          <w:szCs w:val="24"/>
          <w:vertAlign w:val="subscript"/>
        </w:rPr>
        <w:t>1</w:t>
      </w:r>
      <w:r>
        <w:rPr>
          <w:rFonts w:eastAsia="新宋体" w:hint="eastAsia"/>
          <w:szCs w:val="21"/>
        </w:rPr>
        <w:t>、</w:t>
      </w:r>
      <w:r>
        <w:rPr>
          <w:rFonts w:eastAsia="新宋体" w:hint="eastAsia"/>
          <w:szCs w:val="21"/>
        </w:rPr>
        <w:t>R</w:t>
      </w:r>
      <w:r>
        <w:rPr>
          <w:rFonts w:eastAsia="新宋体" w:hint="eastAsia"/>
          <w:sz w:val="24"/>
          <w:szCs w:val="24"/>
          <w:vertAlign w:val="subscript"/>
        </w:rPr>
        <w:t>2</w:t>
      </w:r>
      <w:r>
        <w:rPr>
          <w:rFonts w:eastAsia="新宋体" w:hint="eastAsia"/>
          <w:szCs w:val="21"/>
        </w:rPr>
        <w:t>的电压之比为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F742F3" w:rsidRDefault="00F742F3" w:rsidP="00F742F3">
      <w:pPr>
        <w:spacing w:line="360" w:lineRule="auto"/>
        <w:ind w:leftChars="130" w:left="273"/>
        <w:jc w:val="center"/>
        <w:rPr>
          <w:rFonts w:eastAsia="黑体"/>
          <w:b/>
          <w:color w:val="FF0000"/>
          <w:sz w:val="32"/>
          <w:szCs w:val="32"/>
        </w:rPr>
      </w:pPr>
      <w:r>
        <w:rPr>
          <w:rFonts w:eastAsia="新宋体" w:hint="eastAsia"/>
          <w:noProof/>
          <w:szCs w:val="21"/>
        </w:rPr>
        <w:drawing>
          <wp:inline distT="0" distB="0" distL="0" distR="0">
            <wp:extent cx="1477645" cy="1287780"/>
            <wp:effectExtent l="0" t="0" r="8255" b="7620"/>
            <wp:docPr id="89" name="图片 8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descr="菁优网：http://www.jyeoo.com"/>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477645" cy="1287780"/>
                    </a:xfrm>
                    <a:prstGeom prst="rect">
                      <a:avLst/>
                    </a:prstGeom>
                    <a:noFill/>
                    <a:ln>
                      <a:noFill/>
                    </a:ln>
                  </pic:spPr>
                </pic:pic>
              </a:graphicData>
            </a:graphic>
          </wp:inline>
        </w:drawing>
      </w:r>
    </w:p>
    <w:p w:rsidR="00AB50BB" w:rsidRPr="00CE2212" w:rsidRDefault="00AB50BB" w:rsidP="00CE2212">
      <w:bookmarkStart w:id="0" w:name="_GoBack"/>
      <w:bookmarkEnd w:id="0"/>
    </w:p>
    <w:sectPr w:rsidR="00AB50BB" w:rsidRPr="00CE2212">
      <w:headerReference w:type="default" r:id="rId2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2C7F" w:rsidRDefault="00D12C7F" w:rsidP="00C62B0B">
      <w:r>
        <w:separator/>
      </w:r>
    </w:p>
  </w:endnote>
  <w:endnote w:type="continuationSeparator" w:id="0">
    <w:p w:rsidR="00D12C7F" w:rsidRDefault="00D12C7F" w:rsidP="00C62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2C7F" w:rsidRDefault="00D12C7F" w:rsidP="00C62B0B">
      <w:r>
        <w:separator/>
      </w:r>
    </w:p>
  </w:footnote>
  <w:footnote w:type="continuationSeparator" w:id="0">
    <w:p w:rsidR="00D12C7F" w:rsidRDefault="00D12C7F" w:rsidP="00C62B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B0B" w:rsidRPr="00C349DF" w:rsidRDefault="00C349DF" w:rsidP="00C349DF">
    <w:pPr>
      <w:pStyle w:val="a3"/>
    </w:pPr>
    <w:r w:rsidRPr="00C349DF">
      <w:rPr>
        <w:rFonts w:hint="eastAsia"/>
      </w:rPr>
      <w:t>【机构专用】</w:t>
    </w:r>
    <w:r w:rsidRPr="00C349DF">
      <w:rPr>
        <w:rFonts w:hint="eastAsia"/>
      </w:rPr>
      <w:t>2021</w:t>
    </w:r>
    <w:r w:rsidRPr="00C349DF">
      <w:rPr>
        <w:rFonts w:hint="eastAsia"/>
      </w:rPr>
      <w:t>年暑假人教版物理新九年级精品讲义</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B128F7"/>
    <w:multiLevelType w:val="multilevel"/>
    <w:tmpl w:val="30B128F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363B264F"/>
    <w:multiLevelType w:val="multilevel"/>
    <w:tmpl w:val="363B264F"/>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41D711F5"/>
    <w:multiLevelType w:val="multilevel"/>
    <w:tmpl w:val="41D711F5"/>
    <w:lvl w:ilvl="0">
      <w:start w:val="1"/>
      <w:numFmt w:val="decimal"/>
      <w:lvlText w:val="%1、"/>
      <w:lvlJc w:val="left"/>
      <w:pPr>
        <w:tabs>
          <w:tab w:val="num" w:pos="360"/>
        </w:tabs>
        <w:ind w:left="360" w:hanging="360"/>
      </w:pPr>
      <w:rPr>
        <w:rFonts w:hint="default"/>
        <w:b w:val="0"/>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336"/>
    <w:rsid w:val="00113633"/>
    <w:rsid w:val="004767E9"/>
    <w:rsid w:val="005D569C"/>
    <w:rsid w:val="00885336"/>
    <w:rsid w:val="00AB50BB"/>
    <w:rsid w:val="00AE7792"/>
    <w:rsid w:val="00C349DF"/>
    <w:rsid w:val="00C62B0B"/>
    <w:rsid w:val="00CE2212"/>
    <w:rsid w:val="00D12C7F"/>
    <w:rsid w:val="00F742F3"/>
    <w:rsid w:val="00FA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B0B"/>
    <w:pPr>
      <w:widowControl w:val="0"/>
      <w:jc w:val="both"/>
    </w:pPr>
    <w:rPr>
      <w:rFonts w:ascii="Times New Roman" w:eastAsia="宋体" w:hAnsi="Times New Roman" w:cs="Times New Roman"/>
    </w:rPr>
  </w:style>
  <w:style w:type="paragraph" w:styleId="2">
    <w:name w:val="heading 2"/>
    <w:basedOn w:val="a"/>
    <w:next w:val="a"/>
    <w:link w:val="2Char"/>
    <w:uiPriority w:val="9"/>
    <w:qFormat/>
    <w:rsid w:val="00C62B0B"/>
    <w:pPr>
      <w:widowControl/>
      <w:spacing w:before="100" w:beforeAutospacing="1" w:after="100" w:afterAutospacing="1"/>
      <w:jc w:val="left"/>
      <w:outlineLvl w:val="1"/>
    </w:pPr>
    <w:rPr>
      <w:rFonts w:ascii="宋体" w:hAns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2B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2B0B"/>
    <w:rPr>
      <w:sz w:val="18"/>
      <w:szCs w:val="18"/>
    </w:rPr>
  </w:style>
  <w:style w:type="paragraph" w:styleId="a4">
    <w:name w:val="footer"/>
    <w:basedOn w:val="a"/>
    <w:link w:val="Char0"/>
    <w:uiPriority w:val="99"/>
    <w:unhideWhenUsed/>
    <w:rsid w:val="00C62B0B"/>
    <w:pPr>
      <w:tabs>
        <w:tab w:val="center" w:pos="4153"/>
        <w:tab w:val="right" w:pos="8306"/>
      </w:tabs>
      <w:snapToGrid w:val="0"/>
      <w:jc w:val="left"/>
    </w:pPr>
    <w:rPr>
      <w:sz w:val="18"/>
      <w:szCs w:val="18"/>
    </w:rPr>
  </w:style>
  <w:style w:type="character" w:customStyle="1" w:styleId="Char0">
    <w:name w:val="页脚 Char"/>
    <w:basedOn w:val="a0"/>
    <w:link w:val="a4"/>
    <w:uiPriority w:val="99"/>
    <w:rsid w:val="00C62B0B"/>
    <w:rPr>
      <w:sz w:val="18"/>
      <w:szCs w:val="18"/>
    </w:rPr>
  </w:style>
  <w:style w:type="character" w:customStyle="1" w:styleId="2Char">
    <w:name w:val="标题 2 Char"/>
    <w:basedOn w:val="a0"/>
    <w:link w:val="2"/>
    <w:uiPriority w:val="9"/>
    <w:rsid w:val="00C62B0B"/>
    <w:rPr>
      <w:rFonts w:ascii="宋体" w:eastAsia="宋体" w:hAnsi="宋体" w:cs="Times New Roman"/>
      <w:b/>
      <w:bCs/>
      <w:kern w:val="0"/>
      <w:sz w:val="36"/>
      <w:szCs w:val="36"/>
    </w:rPr>
  </w:style>
  <w:style w:type="paragraph" w:styleId="a5">
    <w:name w:val="Plain Text"/>
    <w:basedOn w:val="a"/>
    <w:link w:val="Char1"/>
    <w:qFormat/>
    <w:rsid w:val="00C62B0B"/>
    <w:rPr>
      <w:rFonts w:ascii="宋体" w:hAnsi="Courier New"/>
      <w:szCs w:val="21"/>
    </w:rPr>
  </w:style>
  <w:style w:type="character" w:customStyle="1" w:styleId="Char2">
    <w:name w:val="纯文本 Char"/>
    <w:basedOn w:val="a0"/>
    <w:rsid w:val="00C62B0B"/>
    <w:rPr>
      <w:rFonts w:ascii="宋体" w:eastAsia="宋体" w:hAnsi="Courier New" w:cs="Courier New"/>
      <w:szCs w:val="21"/>
    </w:rPr>
  </w:style>
  <w:style w:type="character" w:customStyle="1" w:styleId="Char1">
    <w:name w:val="纯文本 Char1"/>
    <w:link w:val="a5"/>
    <w:uiPriority w:val="99"/>
    <w:locked/>
    <w:rsid w:val="00C62B0B"/>
    <w:rPr>
      <w:rFonts w:ascii="宋体" w:eastAsia="宋体" w:hAnsi="Courier New" w:cs="Times New Roman"/>
      <w:szCs w:val="21"/>
    </w:rPr>
  </w:style>
  <w:style w:type="character" w:customStyle="1" w:styleId="biaoti031">
    <w:name w:val="biaoti031"/>
    <w:rsid w:val="00C62B0B"/>
    <w:rPr>
      <w:rFonts w:ascii="黑体" w:eastAsia="黑体" w:hint="eastAsia"/>
      <w:b/>
      <w:bCs/>
      <w:color w:val="FF9300"/>
      <w:sz w:val="23"/>
      <w:szCs w:val="23"/>
    </w:rPr>
  </w:style>
  <w:style w:type="character" w:customStyle="1" w:styleId="jyemathselector">
    <w:name w:val="jye_math_selector"/>
    <w:basedOn w:val="a0"/>
    <w:rsid w:val="00C62B0B"/>
  </w:style>
  <w:style w:type="paragraph" w:styleId="a6">
    <w:name w:val="Balloon Text"/>
    <w:basedOn w:val="a"/>
    <w:link w:val="Char3"/>
    <w:uiPriority w:val="99"/>
    <w:semiHidden/>
    <w:unhideWhenUsed/>
    <w:rsid w:val="00C62B0B"/>
    <w:rPr>
      <w:sz w:val="18"/>
      <w:szCs w:val="18"/>
    </w:rPr>
  </w:style>
  <w:style w:type="character" w:customStyle="1" w:styleId="Char3">
    <w:name w:val="批注框文本 Char"/>
    <w:basedOn w:val="a0"/>
    <w:link w:val="a6"/>
    <w:uiPriority w:val="99"/>
    <w:semiHidden/>
    <w:rsid w:val="00C62B0B"/>
    <w:rPr>
      <w:rFonts w:ascii="Times New Roman" w:eastAsia="宋体" w:hAnsi="Times New Roman" w:cs="Times New Roman"/>
      <w:sz w:val="18"/>
      <w:szCs w:val="18"/>
    </w:rPr>
  </w:style>
  <w:style w:type="character" w:styleId="a7">
    <w:name w:val="Hyperlink"/>
    <w:basedOn w:val="a0"/>
    <w:uiPriority w:val="99"/>
    <w:semiHidden/>
    <w:unhideWhenUsed/>
    <w:rsid w:val="00AE779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B0B"/>
    <w:pPr>
      <w:widowControl w:val="0"/>
      <w:jc w:val="both"/>
    </w:pPr>
    <w:rPr>
      <w:rFonts w:ascii="Times New Roman" w:eastAsia="宋体" w:hAnsi="Times New Roman" w:cs="Times New Roman"/>
    </w:rPr>
  </w:style>
  <w:style w:type="paragraph" w:styleId="2">
    <w:name w:val="heading 2"/>
    <w:basedOn w:val="a"/>
    <w:next w:val="a"/>
    <w:link w:val="2Char"/>
    <w:uiPriority w:val="9"/>
    <w:qFormat/>
    <w:rsid w:val="00C62B0B"/>
    <w:pPr>
      <w:widowControl/>
      <w:spacing w:before="100" w:beforeAutospacing="1" w:after="100" w:afterAutospacing="1"/>
      <w:jc w:val="left"/>
      <w:outlineLvl w:val="1"/>
    </w:pPr>
    <w:rPr>
      <w:rFonts w:ascii="宋体" w:hAns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2B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2B0B"/>
    <w:rPr>
      <w:sz w:val="18"/>
      <w:szCs w:val="18"/>
    </w:rPr>
  </w:style>
  <w:style w:type="paragraph" w:styleId="a4">
    <w:name w:val="footer"/>
    <w:basedOn w:val="a"/>
    <w:link w:val="Char0"/>
    <w:uiPriority w:val="99"/>
    <w:unhideWhenUsed/>
    <w:rsid w:val="00C62B0B"/>
    <w:pPr>
      <w:tabs>
        <w:tab w:val="center" w:pos="4153"/>
        <w:tab w:val="right" w:pos="8306"/>
      </w:tabs>
      <w:snapToGrid w:val="0"/>
      <w:jc w:val="left"/>
    </w:pPr>
    <w:rPr>
      <w:sz w:val="18"/>
      <w:szCs w:val="18"/>
    </w:rPr>
  </w:style>
  <w:style w:type="character" w:customStyle="1" w:styleId="Char0">
    <w:name w:val="页脚 Char"/>
    <w:basedOn w:val="a0"/>
    <w:link w:val="a4"/>
    <w:uiPriority w:val="99"/>
    <w:rsid w:val="00C62B0B"/>
    <w:rPr>
      <w:sz w:val="18"/>
      <w:szCs w:val="18"/>
    </w:rPr>
  </w:style>
  <w:style w:type="character" w:customStyle="1" w:styleId="2Char">
    <w:name w:val="标题 2 Char"/>
    <w:basedOn w:val="a0"/>
    <w:link w:val="2"/>
    <w:uiPriority w:val="9"/>
    <w:rsid w:val="00C62B0B"/>
    <w:rPr>
      <w:rFonts w:ascii="宋体" w:eastAsia="宋体" w:hAnsi="宋体" w:cs="Times New Roman"/>
      <w:b/>
      <w:bCs/>
      <w:kern w:val="0"/>
      <w:sz w:val="36"/>
      <w:szCs w:val="36"/>
    </w:rPr>
  </w:style>
  <w:style w:type="paragraph" w:styleId="a5">
    <w:name w:val="Plain Text"/>
    <w:basedOn w:val="a"/>
    <w:link w:val="Char1"/>
    <w:qFormat/>
    <w:rsid w:val="00C62B0B"/>
    <w:rPr>
      <w:rFonts w:ascii="宋体" w:hAnsi="Courier New"/>
      <w:szCs w:val="21"/>
    </w:rPr>
  </w:style>
  <w:style w:type="character" w:customStyle="1" w:styleId="Char2">
    <w:name w:val="纯文本 Char"/>
    <w:basedOn w:val="a0"/>
    <w:rsid w:val="00C62B0B"/>
    <w:rPr>
      <w:rFonts w:ascii="宋体" w:eastAsia="宋体" w:hAnsi="Courier New" w:cs="Courier New"/>
      <w:szCs w:val="21"/>
    </w:rPr>
  </w:style>
  <w:style w:type="character" w:customStyle="1" w:styleId="Char1">
    <w:name w:val="纯文本 Char1"/>
    <w:link w:val="a5"/>
    <w:uiPriority w:val="99"/>
    <w:locked/>
    <w:rsid w:val="00C62B0B"/>
    <w:rPr>
      <w:rFonts w:ascii="宋体" w:eastAsia="宋体" w:hAnsi="Courier New" w:cs="Times New Roman"/>
      <w:szCs w:val="21"/>
    </w:rPr>
  </w:style>
  <w:style w:type="character" w:customStyle="1" w:styleId="biaoti031">
    <w:name w:val="biaoti031"/>
    <w:rsid w:val="00C62B0B"/>
    <w:rPr>
      <w:rFonts w:ascii="黑体" w:eastAsia="黑体" w:hint="eastAsia"/>
      <w:b/>
      <w:bCs/>
      <w:color w:val="FF9300"/>
      <w:sz w:val="23"/>
      <w:szCs w:val="23"/>
    </w:rPr>
  </w:style>
  <w:style w:type="character" w:customStyle="1" w:styleId="jyemathselector">
    <w:name w:val="jye_math_selector"/>
    <w:basedOn w:val="a0"/>
    <w:rsid w:val="00C62B0B"/>
  </w:style>
  <w:style w:type="paragraph" w:styleId="a6">
    <w:name w:val="Balloon Text"/>
    <w:basedOn w:val="a"/>
    <w:link w:val="Char3"/>
    <w:uiPriority w:val="99"/>
    <w:semiHidden/>
    <w:unhideWhenUsed/>
    <w:rsid w:val="00C62B0B"/>
    <w:rPr>
      <w:sz w:val="18"/>
      <w:szCs w:val="18"/>
    </w:rPr>
  </w:style>
  <w:style w:type="character" w:customStyle="1" w:styleId="Char3">
    <w:name w:val="批注框文本 Char"/>
    <w:basedOn w:val="a0"/>
    <w:link w:val="a6"/>
    <w:uiPriority w:val="99"/>
    <w:semiHidden/>
    <w:rsid w:val="00C62B0B"/>
    <w:rPr>
      <w:rFonts w:ascii="Times New Roman" w:eastAsia="宋体" w:hAnsi="Times New Roman" w:cs="Times New Roman"/>
      <w:sz w:val="18"/>
      <w:szCs w:val="18"/>
    </w:rPr>
  </w:style>
  <w:style w:type="character" w:styleId="a7">
    <w:name w:val="Hyperlink"/>
    <w:basedOn w:val="a0"/>
    <w:uiPriority w:val="99"/>
    <w:semiHidden/>
    <w:unhideWhenUsed/>
    <w:rsid w:val="00AE779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182513">
      <w:bodyDiv w:val="1"/>
      <w:marLeft w:val="0"/>
      <w:marRight w:val="0"/>
      <w:marTop w:val="0"/>
      <w:marBottom w:val="0"/>
      <w:divBdr>
        <w:top w:val="none" w:sz="0" w:space="0" w:color="auto"/>
        <w:left w:val="none" w:sz="0" w:space="0" w:color="auto"/>
        <w:bottom w:val="none" w:sz="0" w:space="0" w:color="auto"/>
        <w:right w:val="none" w:sz="0" w:space="0" w:color="auto"/>
      </w:divBdr>
    </w:div>
    <w:div w:id="1491209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wmf"/><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5.png"/><Relationship Id="rId27"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376</Words>
  <Characters>2146</Characters>
  <Application>Microsoft Office Word</Application>
  <DocSecurity>0</DocSecurity>
  <Lines>17</Lines>
  <Paragraphs>5</Paragraphs>
  <ScaleCrop>false</ScaleCrop>
  <Company>China</Company>
  <LinksUpToDate>false</LinksUpToDate>
  <CharactersWithSpaces>2517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2021-08-06T00:37:00Z</dcterms:created>
  <dcterms:modified xsi:type="dcterms:W3CDTF">2021-08-06T00:37:00Z</dcterms:modified>
</cp:coreProperties>
</file>